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5167C" w:rsidRPr="00191C2E" w:rsidRDefault="00000000" w:rsidP="00684936">
      <w:pPr>
        <w:topLinePunct/>
        <w:autoSpaceDE w:val="0"/>
        <w:autoSpaceDN w:val="0"/>
        <w:rPr>
          <w:rFonts w:ascii="Meiryo UI" w:eastAsia="Meiryo UI" w:hAnsi="Meiryo UI" w:cs="Yu Gothic"/>
          <w:b/>
          <w:bCs/>
          <w:sz w:val="32"/>
          <w:szCs w:val="32"/>
        </w:rPr>
      </w:pPr>
      <w:r w:rsidRPr="00191C2E">
        <w:rPr>
          <w:rFonts w:ascii="Meiryo UI" w:eastAsia="Meiryo UI" w:hAnsi="Meiryo UI" w:cs="Yu Gothic"/>
          <w:b/>
          <w:bCs/>
          <w:sz w:val="32"/>
          <w:szCs w:val="32"/>
        </w:rPr>
        <w:t>IAEゲノム編集動物作製サービスbyTARToL　計画書作成の手引</w:t>
      </w:r>
    </w:p>
    <w:p w14:paraId="00000002" w14:textId="35F82926" w:rsidR="0045167C" w:rsidRPr="00191C2E" w:rsidRDefault="00000000" w:rsidP="00684936">
      <w:pPr>
        <w:topLinePunct/>
        <w:autoSpaceDE w:val="0"/>
        <w:autoSpaceDN w:val="0"/>
        <w:spacing w:after="240"/>
        <w:rPr>
          <w:rFonts w:ascii="Meiryo UI" w:eastAsia="Meiryo UI" w:hAnsi="Meiryo UI" w:cs="Times New Roman"/>
          <w:sz w:val="32"/>
          <w:szCs w:val="32"/>
        </w:rPr>
      </w:pPr>
      <w:r w:rsidRPr="00191C2E">
        <w:rPr>
          <w:rFonts w:ascii="Meiryo UI" w:eastAsia="Meiryo UI" w:hAnsi="Meiryo UI" w:cs="Yu Gothic"/>
          <w:b/>
          <w:bCs/>
          <w:sz w:val="32"/>
          <w:szCs w:val="32"/>
        </w:rPr>
        <w:t>【マウス TAKE法】</w:t>
      </w:r>
      <w:r w:rsidR="009B259C" w:rsidRPr="00191C2E">
        <w:rPr>
          <w:rFonts w:ascii="Meiryo UI" w:eastAsia="Meiryo UI" w:hAnsi="Meiryo UI" w:cs="Yu Gothic"/>
          <w:b/>
          <w:bCs/>
          <w:sz w:val="32"/>
          <w:szCs w:val="32"/>
        </w:rPr>
        <w:t>ver.260713</w:t>
      </w:r>
    </w:p>
    <w:p w14:paraId="00000003" w14:textId="77777777" w:rsidR="0045167C" w:rsidRPr="00191C2E" w:rsidRDefault="00000000" w:rsidP="00684936">
      <w:pPr>
        <w:topLinePunct/>
        <w:autoSpaceDE w:val="0"/>
        <w:autoSpaceDN w:val="0"/>
        <w:rPr>
          <w:rFonts w:ascii="Meiryo UI" w:eastAsia="Meiryo UI" w:hAnsi="Meiryo UI" w:cs="Yu Gothic"/>
          <w:b/>
          <w:bCs/>
          <w:color w:val="7030A0"/>
          <w:sz w:val="32"/>
          <w:szCs w:val="32"/>
        </w:rPr>
      </w:pPr>
      <w:r w:rsidRPr="00191C2E">
        <w:rPr>
          <w:rFonts w:ascii="Meiryo UI" w:eastAsia="Meiryo UI" w:hAnsi="Meiryo UI" w:cs="Yu Gothic"/>
          <w:b/>
          <w:bCs/>
          <w:color w:val="7030A0"/>
          <w:sz w:val="32"/>
          <w:szCs w:val="32"/>
        </w:rPr>
        <w:t>遺伝子組換え実験計画書</w:t>
      </w:r>
    </w:p>
    <w:p w14:paraId="00000004" w14:textId="77777777" w:rsidR="0045167C" w:rsidRPr="00191C2E" w:rsidRDefault="00000000" w:rsidP="00684936">
      <w:pPr>
        <w:topLinePunct/>
        <w:autoSpaceDE w:val="0"/>
        <w:autoSpaceDN w:val="0"/>
        <w:rPr>
          <w:rFonts w:ascii="Meiryo UI" w:eastAsia="Meiryo UI" w:hAnsi="Meiryo UI" w:cs="Yu Gothic"/>
          <w:b/>
          <w:bCs/>
          <w:color w:val="7030A0"/>
          <w:sz w:val="40"/>
          <w:szCs w:val="40"/>
        </w:rPr>
      </w:pPr>
      <w:r w:rsidRPr="00191C2E">
        <w:rPr>
          <w:rFonts w:ascii="Meiryo UI" w:eastAsia="Meiryo UI" w:hAnsi="Meiryo UI" w:cs="Yu Gothic"/>
          <w:b/>
          <w:bCs/>
          <w:color w:val="7030A0"/>
          <w:sz w:val="28"/>
          <w:szCs w:val="28"/>
        </w:rPr>
        <w:t>基本情報</w:t>
      </w:r>
    </w:p>
    <w:p w14:paraId="00000005"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実験従事者（教育研修講師）</w:t>
      </w:r>
      <w:r w:rsidRPr="00191C2E">
        <w:rPr>
          <w:rFonts w:ascii="Meiryo UI" w:eastAsia="Meiryo UI" w:hAnsi="Meiryo UI" w:cs="Yu Gothic"/>
          <w:b/>
          <w:bCs/>
        </w:rPr>
        <w:t xml:space="preserve"> 以下を追加してください。</w:t>
      </w:r>
    </w:p>
    <w:p w14:paraId="00000006"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0"/>
          <w:id w:val="2076031418"/>
        </w:sdtPr>
        <w:sdtContent>
          <w:r w:rsidRPr="00191C2E">
            <w:rPr>
              <w:rFonts w:ascii="Meiryo UI" w:eastAsia="Meiryo UI" w:hAnsi="Meiryo UI" w:cs="Gungsuh"/>
            </w:rPr>
            <w:t>北村　浩</w:t>
          </w:r>
          <w:r w:rsidRPr="00191C2E">
            <w:rPr>
              <w:rFonts w:ascii="Meiryo UI" w:eastAsia="Meiryo UI" w:hAnsi="Meiryo UI" w:cs="Gungsuh"/>
            </w:rPr>
            <w:tab/>
            <w:t>（電話番号：022-717-8174）</w:t>
          </w:r>
        </w:sdtContent>
      </w:sdt>
    </w:p>
    <w:p w14:paraId="00000007"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
          <w:id w:val="1981763501"/>
        </w:sdtPr>
        <w:sdtContent>
          <w:r w:rsidRPr="00191C2E">
            <w:rPr>
              <w:rFonts w:ascii="Meiryo UI" w:eastAsia="Meiryo UI" w:hAnsi="Meiryo UI" w:cs="Gungsuh"/>
            </w:rPr>
            <w:t>西尾　啓輔</w:t>
          </w:r>
          <w:r w:rsidRPr="00191C2E">
            <w:rPr>
              <w:rFonts w:ascii="Meiryo UI" w:eastAsia="Meiryo UI" w:hAnsi="Meiryo UI" w:cs="Gungsuh"/>
            </w:rPr>
            <w:tab/>
            <w:t>（電話番号：022-717-8175）</w:t>
          </w:r>
        </w:sdtContent>
      </w:sdt>
    </w:p>
    <w:p w14:paraId="6FFF7FA3" w14:textId="169D0BC7" w:rsidR="00003CFB" w:rsidRPr="00191C2E" w:rsidRDefault="00003CFB" w:rsidP="00684936">
      <w:pPr>
        <w:topLinePunct/>
        <w:autoSpaceDE w:val="0"/>
        <w:autoSpaceDN w:val="0"/>
        <w:rPr>
          <w:rFonts w:ascii="Meiryo UI" w:eastAsia="Meiryo UI" w:hAnsi="Meiryo UI"/>
        </w:rPr>
      </w:pPr>
      <w:r w:rsidRPr="00191C2E">
        <w:rPr>
          <w:rFonts w:ascii="Meiryo UI" w:eastAsia="Meiryo UI" w:hAnsi="Meiryo UI"/>
        </w:rPr>
        <w:t>宮腰　拓</w:t>
      </w:r>
      <w:r w:rsidRPr="00191C2E">
        <w:rPr>
          <w:rFonts w:ascii="Meiryo UI" w:eastAsia="Meiryo UI" w:hAnsi="Meiryo UI"/>
        </w:rPr>
        <w:tab/>
        <w:t>（電話番号：022-717-8175）</w:t>
      </w:r>
    </w:p>
    <w:p w14:paraId="00000009" w14:textId="46F99615"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
          <w:id w:val="214020721"/>
        </w:sdtPr>
        <w:sdtContent>
          <w:r w:rsidRPr="00191C2E">
            <w:rPr>
              <w:rFonts w:ascii="Meiryo UI" w:eastAsia="Meiryo UI" w:hAnsi="Meiryo UI" w:cs="Gungsuh"/>
            </w:rPr>
            <w:t>土屋　千歩</w:t>
          </w:r>
          <w:r w:rsidRPr="00191C2E">
            <w:rPr>
              <w:rFonts w:ascii="Meiryo UI" w:eastAsia="Meiryo UI" w:hAnsi="Meiryo UI" w:cs="Gungsuh"/>
            </w:rPr>
            <w:tab/>
            <w:t>（電話番号：022-717-8175）</w:t>
          </w:r>
        </w:sdtContent>
      </w:sdt>
    </w:p>
    <w:p w14:paraId="0000000A" w14:textId="77777777" w:rsidR="0045167C" w:rsidRPr="00191C2E" w:rsidRDefault="0045167C" w:rsidP="00684936">
      <w:pPr>
        <w:topLinePunct/>
        <w:autoSpaceDE w:val="0"/>
        <w:autoSpaceDN w:val="0"/>
        <w:rPr>
          <w:rFonts w:ascii="Meiryo UI" w:eastAsia="Meiryo UI" w:hAnsi="Meiryo UI" w:cs="Times New Roman"/>
        </w:rPr>
      </w:pPr>
    </w:p>
    <w:p w14:paraId="0000000B" w14:textId="77777777" w:rsidR="0045167C" w:rsidRPr="00191C2E" w:rsidRDefault="0045167C" w:rsidP="00684936">
      <w:pPr>
        <w:topLinePunct/>
        <w:autoSpaceDE w:val="0"/>
        <w:autoSpaceDN w:val="0"/>
        <w:rPr>
          <w:rFonts w:ascii="Meiryo UI" w:eastAsia="Meiryo UI" w:hAnsi="Meiryo UI" w:cs="Times New Roman"/>
        </w:rPr>
      </w:pPr>
    </w:p>
    <w:p w14:paraId="0000000C"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実験の実施場所と目的について</w:t>
      </w:r>
    </w:p>
    <w:p w14:paraId="0000000D" w14:textId="77777777" w:rsidR="0045167C" w:rsidRPr="00191C2E" w:rsidRDefault="00000000" w:rsidP="00684936">
      <w:pPr>
        <w:topLinePunct/>
        <w:autoSpaceDE w:val="0"/>
        <w:autoSpaceDN w:val="0"/>
        <w:spacing w:after="240"/>
        <w:rPr>
          <w:rFonts w:ascii="Meiryo UI" w:eastAsia="Meiryo UI" w:hAnsi="Meiryo UI" w:cs="Yu Gothic"/>
          <w:b/>
          <w:bCs/>
        </w:rPr>
      </w:pPr>
      <w:r w:rsidRPr="00191C2E">
        <w:rPr>
          <w:rFonts w:ascii="Meiryo UI" w:eastAsia="Meiryo UI" w:hAnsi="Meiryo UI" w:cs="Yu Gothic"/>
          <w:b/>
          <w:bCs/>
          <w:bdr w:val="single" w:sz="4" w:space="0" w:color="auto"/>
        </w:rPr>
        <w:t>第二種使用等をする場所</w:t>
      </w:r>
      <w:r w:rsidRPr="00191C2E">
        <w:rPr>
          <w:rFonts w:ascii="Meiryo UI" w:eastAsia="Meiryo UI" w:hAnsi="Meiryo UI" w:cs="Yu Gothic"/>
          <w:b/>
          <w:bCs/>
        </w:rPr>
        <w:t xml:space="preserve"> 以下を追加してください。</w:t>
      </w:r>
    </w:p>
    <w:tbl>
      <w:tblPr>
        <w:tblStyle w:val="af3"/>
        <w:tblW w:w="96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2552"/>
        <w:gridCol w:w="5244"/>
      </w:tblGrid>
      <w:tr w:rsidR="0045167C" w:rsidRPr="00191C2E" w14:paraId="51259C06" w14:textId="77777777">
        <w:tc>
          <w:tcPr>
            <w:tcW w:w="1838" w:type="dxa"/>
            <w:tcBorders>
              <w:bottom w:val="single" w:sz="12" w:space="0" w:color="BFBFBF"/>
            </w:tcBorders>
          </w:tcPr>
          <w:p w14:paraId="0000000E"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部局</w:t>
            </w:r>
          </w:p>
        </w:tc>
        <w:tc>
          <w:tcPr>
            <w:tcW w:w="2552" w:type="dxa"/>
            <w:tcBorders>
              <w:bottom w:val="single" w:sz="12" w:space="0" w:color="BFBFBF"/>
            </w:tcBorders>
          </w:tcPr>
          <w:p w14:paraId="0000000F"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承認番号</w:t>
            </w:r>
          </w:p>
        </w:tc>
        <w:tc>
          <w:tcPr>
            <w:tcW w:w="5244" w:type="dxa"/>
            <w:tcBorders>
              <w:bottom w:val="single" w:sz="12" w:space="0" w:color="BFBFBF"/>
            </w:tcBorders>
          </w:tcPr>
          <w:p w14:paraId="00000010"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実験室名</w:t>
            </w:r>
          </w:p>
        </w:tc>
      </w:tr>
      <w:tr w:rsidR="0045167C" w:rsidRPr="00191C2E" w14:paraId="2ADF77B6" w14:textId="77777777">
        <w:tc>
          <w:tcPr>
            <w:tcW w:w="1838" w:type="dxa"/>
            <w:tcBorders>
              <w:top w:val="single" w:sz="12" w:space="0" w:color="BFBFBF"/>
              <w:bottom w:val="single" w:sz="4" w:space="0" w:color="BFBFBF"/>
            </w:tcBorders>
          </w:tcPr>
          <w:p w14:paraId="00000011" w14:textId="77777777" w:rsidR="0045167C"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4"/>
                <w:id w:val="1727238297"/>
              </w:sdtPr>
              <w:sdtContent>
                <w:r w:rsidRPr="00191C2E">
                  <w:rPr>
                    <w:rFonts w:ascii="Meiryo UI" w:eastAsia="Meiryo UI" w:hAnsi="Meiryo UI" w:cs="Gungsuh"/>
                  </w:rPr>
                  <w:t>医学系研究科</w:t>
                </w:r>
              </w:sdtContent>
            </w:sdt>
          </w:p>
        </w:tc>
        <w:tc>
          <w:tcPr>
            <w:tcW w:w="2552" w:type="dxa"/>
            <w:tcBorders>
              <w:top w:val="single" w:sz="12" w:space="0" w:color="BFBFBF"/>
              <w:bottom w:val="single" w:sz="4" w:space="0" w:color="BFBFBF"/>
            </w:tcBorders>
          </w:tcPr>
          <w:p w14:paraId="00000012" w14:textId="77777777" w:rsidR="0045167C"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5"/>
                <w:id w:val="1930619197"/>
              </w:sdtPr>
              <w:sdtContent>
                <w:r w:rsidRPr="00191C2E">
                  <w:rPr>
                    <w:rFonts w:ascii="Meiryo UI" w:eastAsia="Meiryo UI" w:hAnsi="Meiryo UI" w:cs="Gungsuh"/>
                  </w:rPr>
                  <w:t>2022医組換実-003-01</w:t>
                </w:r>
              </w:sdtContent>
            </w:sdt>
          </w:p>
        </w:tc>
        <w:tc>
          <w:tcPr>
            <w:tcW w:w="5244" w:type="dxa"/>
            <w:tcBorders>
              <w:top w:val="single" w:sz="12" w:space="0" w:color="BFBFBF"/>
              <w:bottom w:val="single" w:sz="4" w:space="0" w:color="BFBFBF"/>
            </w:tcBorders>
          </w:tcPr>
          <w:p w14:paraId="00000013" w14:textId="77777777" w:rsidR="0045167C"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6"/>
                <w:id w:val="-1594719586"/>
              </w:sdtPr>
              <w:sdtContent>
                <w:r w:rsidRPr="00191C2E">
                  <w:rPr>
                    <w:rFonts w:ascii="Meiryo UI" w:eastAsia="Meiryo UI" w:hAnsi="Meiryo UI" w:cs="Gungsuh"/>
                  </w:rPr>
                  <w:t>医学系研究科附属動物実験施設中央飼育実験室</w:t>
                </w:r>
              </w:sdtContent>
            </w:sdt>
          </w:p>
        </w:tc>
      </w:tr>
      <w:tr w:rsidR="0045167C" w:rsidRPr="00191C2E" w14:paraId="5A003950" w14:textId="77777777">
        <w:tc>
          <w:tcPr>
            <w:tcW w:w="1838" w:type="dxa"/>
            <w:tcBorders>
              <w:top w:val="single" w:sz="4" w:space="0" w:color="BFBFBF"/>
            </w:tcBorders>
          </w:tcPr>
          <w:p w14:paraId="00000014"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7"/>
                <w:id w:val="847230077"/>
              </w:sdtPr>
              <w:sdtContent>
                <w:r w:rsidRPr="00191C2E">
                  <w:rPr>
                    <w:rFonts w:ascii="Meiryo UI" w:eastAsia="Meiryo UI" w:hAnsi="Meiryo UI" w:cs="Gungsuh"/>
                  </w:rPr>
                  <w:t>医学系研究科</w:t>
                </w:r>
              </w:sdtContent>
            </w:sdt>
          </w:p>
        </w:tc>
        <w:tc>
          <w:tcPr>
            <w:tcW w:w="2552" w:type="dxa"/>
            <w:tcBorders>
              <w:top w:val="single" w:sz="4" w:space="0" w:color="BFBFBF"/>
            </w:tcBorders>
          </w:tcPr>
          <w:p w14:paraId="00000015" w14:textId="77777777" w:rsidR="0045167C"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8"/>
                <w:id w:val="1908359338"/>
              </w:sdtPr>
              <w:sdtContent>
                <w:r w:rsidRPr="00191C2E">
                  <w:rPr>
                    <w:rFonts w:ascii="Meiryo UI" w:eastAsia="Meiryo UI" w:hAnsi="Meiryo UI" w:cs="Gungsuh"/>
                  </w:rPr>
                  <w:t>2022医組換実-004-01</w:t>
                </w:r>
              </w:sdtContent>
            </w:sdt>
          </w:p>
        </w:tc>
        <w:tc>
          <w:tcPr>
            <w:tcW w:w="5244" w:type="dxa"/>
            <w:tcBorders>
              <w:top w:val="single" w:sz="4" w:space="0" w:color="BFBFBF"/>
            </w:tcBorders>
          </w:tcPr>
          <w:p w14:paraId="00000016" w14:textId="77777777" w:rsidR="0045167C"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9"/>
                <w:id w:val="-161347862"/>
              </w:sdtPr>
              <w:sdtContent>
                <w:r w:rsidRPr="00191C2E">
                  <w:rPr>
                    <w:rFonts w:ascii="Meiryo UI" w:eastAsia="Meiryo UI" w:hAnsi="Meiryo UI" w:cs="Gungsuh"/>
                  </w:rPr>
                  <w:t>医用動物学分野RI棟3階北飼育実験室</w:t>
                </w:r>
              </w:sdtContent>
            </w:sdt>
          </w:p>
        </w:tc>
      </w:tr>
    </w:tbl>
    <w:p w14:paraId="00000017" w14:textId="77777777" w:rsidR="0045167C" w:rsidRPr="00191C2E" w:rsidRDefault="0045167C" w:rsidP="00684936">
      <w:pPr>
        <w:topLinePunct/>
        <w:autoSpaceDE w:val="0"/>
        <w:autoSpaceDN w:val="0"/>
        <w:rPr>
          <w:rFonts w:ascii="Meiryo UI" w:eastAsia="Meiryo UI" w:hAnsi="Meiryo UI" w:cs="Times New Roman"/>
        </w:rPr>
      </w:pPr>
    </w:p>
    <w:p w14:paraId="00000018" w14:textId="77777777" w:rsidR="0045167C" w:rsidRPr="00191C2E" w:rsidRDefault="0045167C" w:rsidP="00684936">
      <w:pPr>
        <w:topLinePunct/>
        <w:autoSpaceDE w:val="0"/>
        <w:autoSpaceDN w:val="0"/>
        <w:rPr>
          <w:rFonts w:ascii="Meiryo UI" w:eastAsia="Meiryo UI" w:hAnsi="Meiryo UI" w:cs="Times New Roman"/>
        </w:rPr>
      </w:pPr>
    </w:p>
    <w:p w14:paraId="00000019"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種類</w:t>
      </w:r>
      <w:r w:rsidRPr="00191C2E">
        <w:rPr>
          <w:rFonts w:ascii="Meiryo UI" w:eastAsia="Meiryo UI" w:hAnsi="Meiryo UI" w:cs="Yu Gothic"/>
          <w:b/>
          <w:bCs/>
        </w:rPr>
        <w:t xml:space="preserve"> 以下の項目を選択してください。</w:t>
      </w:r>
    </w:p>
    <w:p w14:paraId="0000001A"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rPr>
        <w:t xml:space="preserve">動物使用実験 [ </w:t>
      </w:r>
      <w:sdt>
        <w:sdtPr>
          <w:rPr>
            <w:rFonts w:ascii="Meiryo UI" w:eastAsia="Meiryo UI" w:hAnsi="Meiryo UI"/>
          </w:rPr>
          <w:tag w:val="goog_rdk_10"/>
          <w:id w:val="-1558287327"/>
        </w:sdtPr>
        <w:sdtContent>
          <w:r w:rsidRPr="00191C2E">
            <w:rPr>
              <w:rFonts w:ascii="Meiryo UI" w:eastAsia="Meiryo UI" w:hAnsi="Meiryo UI" w:cs="Apple Color Emoji"/>
            </w:rPr>
            <w:t>☑</w:t>
          </w:r>
          <w:r w:rsidRPr="00191C2E">
            <w:rPr>
              <w:rFonts w:ascii="Meiryo UI" w:eastAsia="Meiryo UI" w:hAnsi="Meiryo UI" w:cs="Cardo"/>
            </w:rPr>
            <w:t xml:space="preserve">　</w:t>
          </w:r>
        </w:sdtContent>
      </w:sdt>
      <w:r w:rsidRPr="00191C2E">
        <w:rPr>
          <w:rFonts w:ascii="Meiryo UI" w:eastAsia="Meiryo UI" w:hAnsi="Meiryo UI"/>
        </w:rPr>
        <w:t>作成実験 ]</w:t>
      </w:r>
    </w:p>
    <w:p w14:paraId="0000001B" w14:textId="77777777" w:rsidR="0045167C" w:rsidRPr="00191C2E" w:rsidRDefault="0045167C" w:rsidP="00684936">
      <w:pPr>
        <w:topLinePunct/>
        <w:autoSpaceDE w:val="0"/>
        <w:autoSpaceDN w:val="0"/>
        <w:rPr>
          <w:rFonts w:ascii="Meiryo UI" w:eastAsia="Meiryo UI" w:hAnsi="Meiryo UI" w:cs="Times New Roman"/>
        </w:rPr>
      </w:pPr>
    </w:p>
    <w:p w14:paraId="0000001C" w14:textId="77777777" w:rsidR="0045167C" w:rsidRPr="00191C2E" w:rsidRDefault="0045167C" w:rsidP="00684936">
      <w:pPr>
        <w:topLinePunct/>
        <w:autoSpaceDE w:val="0"/>
        <w:autoSpaceDN w:val="0"/>
        <w:rPr>
          <w:rFonts w:ascii="Meiryo UI" w:eastAsia="Meiryo UI" w:hAnsi="Meiryo UI" w:cs="Times New Roman"/>
        </w:rPr>
      </w:pPr>
    </w:p>
    <w:p w14:paraId="0000001D"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目的</w:t>
      </w:r>
      <w:r w:rsidRPr="00191C2E">
        <w:rPr>
          <w:rFonts w:ascii="Meiryo UI" w:eastAsia="Meiryo UI" w:hAnsi="Meiryo UI" w:cs="Yu Gothic"/>
          <w:b/>
          <w:bCs/>
        </w:rPr>
        <w:t xml:space="preserve"> 以下の例を参考に追記してください。マウスの系統名は適宜記載してください。</w:t>
      </w:r>
    </w:p>
    <w:p w14:paraId="0000001E"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
          <w:id w:val="1753148052"/>
        </w:sdtPr>
        <w:sdtContent>
          <w:r w:rsidRPr="00191C2E">
            <w:rPr>
              <w:rFonts w:ascii="Meiryo UI" w:eastAsia="Meiryo UI" w:hAnsi="Meiryo UI" w:cs="Gungsuh"/>
            </w:rPr>
            <w:t>動物実験施設の研究支援サービスを利用してゲノム編集マウス（</w:t>
          </w:r>
        </w:sdtContent>
      </w:sdt>
      <w:sdt>
        <w:sdtPr>
          <w:rPr>
            <w:rFonts w:ascii="Meiryo UI" w:eastAsia="Meiryo UI" w:hAnsi="Meiryo UI"/>
          </w:rPr>
          <w:tag w:val="goog_rdk_12"/>
          <w:id w:val="1516136308"/>
        </w:sdtPr>
        <w:sdtContent>
          <w:r w:rsidRPr="00191C2E">
            <w:rPr>
              <w:rFonts w:ascii="Meiryo UI" w:eastAsia="Meiryo UI" w:hAnsi="Meiryo UI" w:cs="Gungsuh"/>
              <w:shd w:val="clear" w:color="auto" w:fill="D9D9D9"/>
            </w:rPr>
            <w:t>系統名：依頼者が記載</w:t>
          </w:r>
        </w:sdtContent>
      </w:sdt>
      <w:sdt>
        <w:sdtPr>
          <w:rPr>
            <w:rFonts w:ascii="Meiryo UI" w:eastAsia="Meiryo UI" w:hAnsi="Meiryo UI"/>
          </w:rPr>
          <w:tag w:val="goog_rdk_13"/>
          <w:id w:val="-1122388093"/>
        </w:sdtPr>
        <w:sdtContent>
          <w:r w:rsidRPr="00191C2E">
            <w:rPr>
              <w:rFonts w:ascii="Meiryo UI" w:eastAsia="Meiryo UI" w:hAnsi="Meiryo UI" w:cs="Gungsuh"/>
            </w:rPr>
            <w:t>）を作製するため。</w:t>
          </w:r>
        </w:sdtContent>
      </w:sdt>
    </w:p>
    <w:p w14:paraId="0000001F" w14:textId="77777777" w:rsidR="0045167C" w:rsidRPr="00191C2E" w:rsidRDefault="0045167C" w:rsidP="00684936">
      <w:pPr>
        <w:topLinePunct/>
        <w:autoSpaceDE w:val="0"/>
        <w:autoSpaceDN w:val="0"/>
        <w:rPr>
          <w:rFonts w:ascii="Meiryo UI" w:eastAsia="Meiryo UI" w:hAnsi="Meiryo UI" w:cs="Times New Roman"/>
        </w:rPr>
      </w:pPr>
    </w:p>
    <w:p w14:paraId="00000020" w14:textId="77777777" w:rsidR="0045167C" w:rsidRPr="00191C2E" w:rsidRDefault="0045167C" w:rsidP="00684936">
      <w:pPr>
        <w:topLinePunct/>
        <w:autoSpaceDE w:val="0"/>
        <w:autoSpaceDN w:val="0"/>
        <w:rPr>
          <w:rFonts w:ascii="Meiryo UI" w:eastAsia="Meiryo UI" w:hAnsi="Meiryo UI" w:cs="Times New Roman"/>
        </w:rPr>
      </w:pPr>
    </w:p>
    <w:p w14:paraId="00000021"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実験の概要</w:t>
      </w:r>
    </w:p>
    <w:p w14:paraId="00000022" w14:textId="77777777" w:rsidR="0045167C" w:rsidRPr="00191C2E" w:rsidRDefault="00000000" w:rsidP="00684936">
      <w:pPr>
        <w:topLinePunct/>
        <w:autoSpaceDE w:val="0"/>
        <w:autoSpaceDN w:val="0"/>
        <w:rPr>
          <w:rFonts w:ascii="Meiryo UI" w:eastAsia="Meiryo UI" w:hAnsi="Meiryo UI" w:cs="Yu Gothic"/>
          <w:b/>
          <w:bCs/>
          <w:u w:val="single"/>
        </w:rPr>
      </w:pPr>
      <w:r w:rsidRPr="00191C2E">
        <w:rPr>
          <w:rFonts w:ascii="Meiryo UI" w:eastAsia="Meiryo UI" w:hAnsi="Meiryo UI" w:cs="Yu Gothic"/>
          <w:b/>
          <w:bCs/>
          <w:bdr w:val="single" w:sz="4" w:space="0" w:color="auto"/>
        </w:rPr>
        <w:t>概要</w:t>
      </w:r>
      <w:r w:rsidRPr="00191C2E">
        <w:rPr>
          <w:rFonts w:ascii="Meiryo UI" w:eastAsia="Meiryo UI" w:hAnsi="Meiryo UI" w:cs="Yu Gothic"/>
          <w:b/>
          <w:bCs/>
        </w:rPr>
        <w:t xml:space="preserve"> 実験番号にゲノム編集用の番号を追加し、以下の例を参考に追記してください。</w:t>
      </w:r>
      <w:r w:rsidRPr="00191C2E">
        <w:rPr>
          <w:rFonts w:ascii="Meiryo UI" w:eastAsia="Meiryo UI" w:hAnsi="Meiryo UI" w:cs="Yu Gothic"/>
          <w:b/>
          <w:bCs/>
          <w:u w:val="single"/>
        </w:rPr>
        <w:t>マウスの系統名、ゲノム編集試薬の組成、遺伝子型判定の方法など、依頼内容に応じて適宜変更してください。</w:t>
      </w:r>
    </w:p>
    <w:p w14:paraId="00000023"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4"/>
          <w:id w:val="-1075431951"/>
        </w:sdtPr>
        <w:sdtContent>
          <w:r w:rsidRPr="00191C2E">
            <w:rPr>
              <w:rFonts w:ascii="Meiryo UI" w:eastAsia="Meiryo UI" w:hAnsi="Meiryo UI" w:cs="Gungsuh"/>
            </w:rPr>
            <w:t>過排卵処置を施した雌マウス（</w:t>
          </w:r>
        </w:sdtContent>
      </w:sdt>
      <w:sdt>
        <w:sdtPr>
          <w:rPr>
            <w:rFonts w:ascii="Meiryo UI" w:eastAsia="Meiryo UI" w:hAnsi="Meiryo UI"/>
          </w:rPr>
          <w:tag w:val="goog_rdk_15"/>
          <w:id w:val="1624675376"/>
        </w:sdtPr>
        <w:sdtContent>
          <w:r w:rsidRPr="00191C2E">
            <w:rPr>
              <w:rFonts w:ascii="Meiryo UI" w:eastAsia="Meiryo UI" w:hAnsi="Meiryo UI" w:cs="Gungsuh"/>
              <w:shd w:val="clear" w:color="auto" w:fill="D9D9D9"/>
            </w:rPr>
            <w:t>系統名：依頼者が記載</w:t>
          </w:r>
        </w:sdtContent>
      </w:sdt>
      <w:sdt>
        <w:sdtPr>
          <w:rPr>
            <w:rFonts w:ascii="Meiryo UI" w:eastAsia="Meiryo UI" w:hAnsi="Meiryo UI"/>
          </w:rPr>
          <w:tag w:val="goog_rdk_16"/>
          <w:id w:val="1435571971"/>
        </w:sdtPr>
        <w:sdtContent>
          <w:r w:rsidRPr="00191C2E">
            <w:rPr>
              <w:rFonts w:ascii="Meiryo UI" w:eastAsia="Meiryo UI" w:hAnsi="Meiryo UI" w:cs="Gungsuh"/>
            </w:rPr>
            <w:t>）と雄マウス（</w:t>
          </w:r>
        </w:sdtContent>
      </w:sdt>
      <w:sdt>
        <w:sdtPr>
          <w:rPr>
            <w:rFonts w:ascii="Meiryo UI" w:eastAsia="Meiryo UI" w:hAnsi="Meiryo UI"/>
          </w:rPr>
          <w:tag w:val="goog_rdk_17"/>
          <w:id w:val="-808358376"/>
        </w:sdtPr>
        <w:sdtContent>
          <w:r w:rsidRPr="00191C2E">
            <w:rPr>
              <w:rFonts w:ascii="Meiryo UI" w:eastAsia="Meiryo UI" w:hAnsi="Meiryo UI" w:cs="Gungsuh"/>
              <w:shd w:val="clear" w:color="auto" w:fill="D9D9D9"/>
            </w:rPr>
            <w:t>系統名：依頼者が記載</w:t>
          </w:r>
        </w:sdtContent>
      </w:sdt>
      <w:sdt>
        <w:sdtPr>
          <w:rPr>
            <w:rFonts w:ascii="Meiryo UI" w:eastAsia="Meiryo UI" w:hAnsi="Meiryo UI"/>
          </w:rPr>
          <w:tag w:val="goog_rdk_18"/>
          <w:id w:val="2019634366"/>
        </w:sdtPr>
        <w:sdtContent>
          <w:r w:rsidRPr="00191C2E">
            <w:rPr>
              <w:rFonts w:ascii="Meiryo UI" w:eastAsia="Meiryo UI" w:hAnsi="Meiryo UI" w:cs="Gungsuh"/>
            </w:rPr>
            <w:t>）で体外受精を行い、 前核期受精卵を</w:t>
          </w:r>
        </w:sdtContent>
      </w:sdt>
      <w:sdt>
        <w:sdtPr>
          <w:rPr>
            <w:rFonts w:ascii="Meiryo UI" w:eastAsia="Meiryo UI" w:hAnsi="Meiryo UI"/>
          </w:rPr>
          <w:tag w:val="goog_rdk_19"/>
          <w:id w:val="-1846680533"/>
        </w:sdtPr>
        <w:sdtContent>
          <w:r w:rsidRPr="00191C2E">
            <w:rPr>
              <w:rFonts w:ascii="Meiryo UI" w:eastAsia="Meiryo UI" w:hAnsi="Meiryo UI" w:cs="Gungsuh"/>
              <w:shd w:val="clear" w:color="auto" w:fill="D9D9D9"/>
            </w:rPr>
            <w:t>ガイドRNA（crRNA, tracrRNA）、Cas9mRNAもしくはCas9タンパク質、ドナーDNA</w:t>
          </w:r>
        </w:sdtContent>
      </w:sdt>
      <w:sdt>
        <w:sdtPr>
          <w:rPr>
            <w:rFonts w:ascii="Meiryo UI" w:eastAsia="Meiryo UI" w:hAnsi="Meiryo UI"/>
          </w:rPr>
          <w:tag w:val="goog_rdk_20"/>
          <w:id w:val="400868394"/>
        </w:sdtPr>
        <w:sdtContent>
          <w:r w:rsidRPr="00191C2E">
            <w:rPr>
              <w:rFonts w:ascii="Meiryo UI" w:eastAsia="Meiryo UI" w:hAnsi="Meiryo UI" w:cs="Gungsuh"/>
            </w:rPr>
            <w:t>の混合液に入れてエレクトロポレーションを行い、偽妊娠マウスに移植する（TAKE法）。</w:t>
          </w:r>
        </w:sdtContent>
      </w:sdt>
      <w:sdt>
        <w:sdtPr>
          <w:rPr>
            <w:rFonts w:ascii="Meiryo UI" w:eastAsia="Meiryo UI" w:hAnsi="Meiryo UI"/>
          </w:rPr>
          <w:tag w:val="goog_rdk_21"/>
          <w:id w:val="-1346907158"/>
        </w:sdtPr>
        <w:sdtContent>
          <w:r w:rsidRPr="00191C2E">
            <w:rPr>
              <w:rFonts w:ascii="Meiryo UI" w:eastAsia="Meiryo UI" w:hAnsi="Meiryo UI" w:cs="Gungsuh"/>
              <w:shd w:val="clear" w:color="auto" w:fill="D9D9D9"/>
            </w:rPr>
            <w:t>出産後、産仔の尾端を採取し遺伝子型判定を行う。</w:t>
          </w:r>
        </w:sdtContent>
      </w:sdt>
    </w:p>
    <w:p w14:paraId="00000024" w14:textId="77777777" w:rsidR="0045167C" w:rsidRPr="00191C2E" w:rsidRDefault="0045167C" w:rsidP="00684936">
      <w:pPr>
        <w:topLinePunct/>
        <w:autoSpaceDE w:val="0"/>
        <w:autoSpaceDN w:val="0"/>
        <w:rPr>
          <w:rFonts w:ascii="Meiryo UI" w:eastAsia="Meiryo UI" w:hAnsi="Meiryo UI" w:cs="Times New Roman"/>
        </w:rPr>
      </w:pPr>
    </w:p>
    <w:p w14:paraId="00000025" w14:textId="77777777" w:rsidR="0045167C" w:rsidRPr="00191C2E" w:rsidRDefault="0045167C" w:rsidP="00684936">
      <w:pPr>
        <w:topLinePunct/>
        <w:autoSpaceDE w:val="0"/>
        <w:autoSpaceDN w:val="0"/>
        <w:rPr>
          <w:rFonts w:ascii="Meiryo UI" w:eastAsia="Meiryo UI" w:hAnsi="Meiryo UI" w:cs="Times New Roman"/>
        </w:rPr>
      </w:pPr>
    </w:p>
    <w:p w14:paraId="00000026"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lastRenderedPageBreak/>
        <w:t>別紙1〜3共通</w:t>
      </w:r>
    </w:p>
    <w:p w14:paraId="00000027"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使用する実験室</w:t>
      </w:r>
      <w:r w:rsidRPr="00191C2E">
        <w:rPr>
          <w:rFonts w:ascii="Meiryo UI" w:eastAsia="Meiryo UI" w:hAnsi="Meiryo UI" w:cs="Yu Gothic"/>
          <w:b/>
          <w:bCs/>
        </w:rPr>
        <w:t xml:space="preserve"> 前述の、</w:t>
      </w:r>
      <w:r w:rsidRPr="00191C2E">
        <w:rPr>
          <w:rFonts w:ascii="Meiryo UI" w:eastAsia="Meiryo UI" w:hAnsi="Meiryo UI" w:cs="Yu Gothic"/>
          <w:b/>
          <w:bCs/>
          <w:color w:val="7030A0"/>
        </w:rPr>
        <w:t xml:space="preserve">実験の実施場所と目的について </w:t>
      </w:r>
      <w:r w:rsidRPr="00191C2E">
        <w:rPr>
          <w:rFonts w:ascii="Meiryo UI" w:eastAsia="Meiryo UI" w:hAnsi="Meiryo UI" w:cs="Yu Gothic"/>
          <w:b/>
          <w:bCs/>
          <w:bdr w:val="single" w:sz="4" w:space="0" w:color="auto"/>
        </w:rPr>
        <w:t>第二種使用等をする場所</w:t>
      </w:r>
      <w:r w:rsidRPr="00191C2E">
        <w:rPr>
          <w:rFonts w:ascii="Meiryo UI" w:eastAsia="Meiryo UI" w:hAnsi="Meiryo UI" w:cs="Yu Gothic"/>
          <w:b/>
          <w:bCs/>
        </w:rPr>
        <w:t xml:space="preserve"> と同じ場所を追加してください。その他の箇所は、実験内容に応じて適宜記載してください。</w:t>
      </w:r>
    </w:p>
    <w:p w14:paraId="00000028" w14:textId="77777777" w:rsidR="0045167C" w:rsidRPr="00191C2E" w:rsidRDefault="0045167C" w:rsidP="00684936">
      <w:pPr>
        <w:topLinePunct/>
        <w:autoSpaceDE w:val="0"/>
        <w:autoSpaceDN w:val="0"/>
        <w:rPr>
          <w:rFonts w:ascii="Meiryo UI" w:eastAsia="Meiryo UI" w:hAnsi="Meiryo UI" w:cs="Times New Roman"/>
        </w:rPr>
      </w:pPr>
    </w:p>
    <w:p w14:paraId="00000029" w14:textId="77777777" w:rsidR="0045167C" w:rsidRPr="00191C2E" w:rsidRDefault="0045167C" w:rsidP="00684936">
      <w:pPr>
        <w:topLinePunct/>
        <w:autoSpaceDE w:val="0"/>
        <w:autoSpaceDN w:val="0"/>
        <w:rPr>
          <w:rFonts w:ascii="Meiryo UI" w:eastAsia="Meiryo UI" w:hAnsi="Meiryo UI" w:cs="Times New Roman"/>
        </w:rPr>
      </w:pPr>
    </w:p>
    <w:p w14:paraId="0000002A" w14:textId="77777777" w:rsidR="0045167C" w:rsidRPr="00191C2E" w:rsidRDefault="00000000" w:rsidP="00684936">
      <w:pPr>
        <w:topLinePunct/>
        <w:autoSpaceDE w:val="0"/>
        <w:autoSpaceDN w:val="0"/>
        <w:jc w:val="left"/>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別紙3【ゲノム編集生物等:外来遺伝子の導入を伴わないもの】</w:t>
      </w:r>
    </w:p>
    <w:p w14:paraId="0000002B"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ゲノム編集等の方法</w:t>
      </w:r>
      <w:r w:rsidRPr="00191C2E">
        <w:rPr>
          <w:rFonts w:ascii="Meiryo UI" w:eastAsia="Meiryo UI" w:hAnsi="Meiryo UI" w:cs="Yu Gothic"/>
          <w:b/>
          <w:bCs/>
        </w:rPr>
        <w:t xml:space="preserve"> 以下の項目を選択してください。</w:t>
      </w:r>
    </w:p>
    <w:p w14:paraId="0000002C"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2"/>
          <w:id w:val="-1085336448"/>
        </w:sdtPr>
        <w:sdtContent>
          <w:r w:rsidRPr="00191C2E">
            <w:rPr>
              <w:rFonts w:ascii="Meiryo UI" w:eastAsia="Meiryo UI" w:hAnsi="Meiryo UI" w:cs="Apple Color Emoji"/>
            </w:rPr>
            <w:t>☑</w:t>
          </w:r>
          <w:r w:rsidRPr="00191C2E">
            <w:rPr>
              <w:rFonts w:ascii="Meiryo UI" w:eastAsia="Meiryo UI" w:hAnsi="Meiryo UI" w:cs="Cardo"/>
            </w:rPr>
            <w:t xml:space="preserve">　CRISPR/Cas9</w:t>
          </w:r>
        </w:sdtContent>
      </w:sdt>
    </w:p>
    <w:p w14:paraId="0000002D" w14:textId="77777777" w:rsidR="0045167C" w:rsidRPr="00191C2E" w:rsidRDefault="00000000" w:rsidP="00684936">
      <w:pPr>
        <w:topLinePunct/>
        <w:autoSpaceDE w:val="0"/>
        <w:autoSpaceDN w:val="0"/>
        <w:spacing w:before="240"/>
        <w:rPr>
          <w:rFonts w:ascii="Meiryo UI" w:eastAsia="Meiryo UI" w:hAnsi="Meiryo UI"/>
        </w:rPr>
      </w:pPr>
      <w:r w:rsidRPr="00191C2E">
        <w:rPr>
          <w:rFonts w:ascii="Meiryo UI" w:eastAsia="Meiryo UI" w:hAnsi="Meiryo UI"/>
        </w:rPr>
        <w:t>ゲノム編集に使用した核酸の種類</w:t>
      </w:r>
    </w:p>
    <w:p w14:paraId="0000002E"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3"/>
          <w:id w:val="-1535935557"/>
        </w:sdtPr>
        <w:sdtContent>
          <w:r w:rsidRPr="00191C2E">
            <w:rPr>
              <w:rFonts w:ascii="Meiryo UI" w:eastAsia="Meiryo UI" w:hAnsi="Meiryo UI" w:cs="Apple Color Emoji"/>
            </w:rPr>
            <w:t>☑</w:t>
          </w:r>
          <w:r w:rsidRPr="00191C2E">
            <w:rPr>
              <w:rFonts w:ascii="Meiryo UI" w:eastAsia="Meiryo UI" w:hAnsi="Meiryo UI" w:cs="Cardo"/>
            </w:rPr>
            <w:t xml:space="preserve">　RNA</w:t>
          </w:r>
        </w:sdtContent>
      </w:sdt>
    </w:p>
    <w:p w14:paraId="0000002F" w14:textId="22306004" w:rsidR="0045167C" w:rsidRPr="00191C2E" w:rsidRDefault="00000000" w:rsidP="00684936">
      <w:pPr>
        <w:topLinePunct/>
        <w:autoSpaceDE w:val="0"/>
        <w:autoSpaceDN w:val="0"/>
        <w:rPr>
          <w:rFonts w:ascii="Meiryo UI" w:eastAsia="Meiryo UI" w:hAnsi="Meiryo UI" w:cs="Times New Roman"/>
          <w:shd w:val="clear" w:color="auto" w:fill="D9D9D9"/>
        </w:rPr>
      </w:pPr>
      <w:sdt>
        <w:sdtPr>
          <w:rPr>
            <w:rFonts w:ascii="Meiryo UI" w:eastAsia="Meiryo UI" w:hAnsi="Meiryo UI"/>
          </w:rPr>
          <w:tag w:val="goog_rdk_24"/>
          <w:id w:val="-1963031381"/>
        </w:sdtPr>
        <w:sdtEndPr>
          <w:rPr>
            <w:u w:val="single"/>
            <w:shd w:val="pct15" w:color="auto" w:fill="FFFFFF"/>
          </w:rPr>
        </w:sdtEndPr>
        <w:sdtContent>
          <w:r w:rsidRPr="00191C2E">
            <w:rPr>
              <w:rFonts w:ascii="Meiryo UI" w:eastAsia="Meiryo UI" w:hAnsi="Meiryo UI" w:cs="Apple Color Emoji"/>
              <w:shd w:val="clear" w:color="auto" w:fill="D9D9D9"/>
            </w:rPr>
            <w:t>☑</w:t>
          </w:r>
          <w:r w:rsidRPr="00191C2E">
            <w:rPr>
              <w:rFonts w:ascii="Meiryo UI" w:eastAsia="Meiryo UI" w:hAnsi="Meiryo UI" w:cs="Gungsuh"/>
              <w:shd w:val="clear" w:color="auto" w:fill="D9D9D9"/>
            </w:rPr>
            <w:t xml:space="preserve">　DNA</w:t>
          </w:r>
          <w:r w:rsidR="0051294F" w:rsidRPr="00191C2E">
            <w:rPr>
              <w:rFonts w:ascii="Meiryo UI" w:eastAsia="Meiryo UI" w:hAnsi="Meiryo UI" w:cs="Gungsuh" w:hint="eastAsia"/>
              <w:shd w:val="clear" w:color="auto" w:fill="D9D9D9"/>
            </w:rPr>
            <w:t xml:space="preserve">　</w:t>
          </w:r>
          <w:r w:rsidRPr="00191C2E">
            <w:rPr>
              <w:rFonts w:ascii="Meiryo UI" w:eastAsia="Meiryo UI" w:hAnsi="Meiryo UI" w:cs="Gungsuh"/>
              <w:u w:val="single"/>
              <w:shd w:val="clear" w:color="auto" w:fill="D9D9D9"/>
            </w:rPr>
            <w:t>※ドナーDNAを用いたKIの場合</w:t>
          </w:r>
        </w:sdtContent>
      </w:sdt>
      <w:r w:rsidR="0051294F" w:rsidRPr="00191C2E">
        <w:rPr>
          <w:rFonts w:ascii="Meiryo UI" w:eastAsia="Meiryo UI" w:hAnsi="Meiryo UI" w:hint="eastAsia"/>
          <w:u w:val="single"/>
          <w:shd w:val="pct15" w:color="auto" w:fill="FFFFFF"/>
        </w:rPr>
        <w:t>に選択してください</w:t>
      </w:r>
    </w:p>
    <w:p w14:paraId="00000030" w14:textId="77777777" w:rsidR="0045167C" w:rsidRPr="00191C2E" w:rsidRDefault="0045167C" w:rsidP="00684936">
      <w:pPr>
        <w:topLinePunct/>
        <w:autoSpaceDE w:val="0"/>
        <w:autoSpaceDN w:val="0"/>
        <w:rPr>
          <w:rFonts w:ascii="Meiryo UI" w:eastAsia="Meiryo UI" w:hAnsi="Meiryo UI" w:cs="Times New Roman"/>
        </w:rPr>
      </w:pPr>
    </w:p>
    <w:p w14:paraId="00000031" w14:textId="77777777" w:rsidR="0045167C" w:rsidRPr="00191C2E" w:rsidRDefault="0045167C" w:rsidP="00684936">
      <w:pPr>
        <w:topLinePunct/>
        <w:autoSpaceDE w:val="0"/>
        <w:autoSpaceDN w:val="0"/>
        <w:rPr>
          <w:rFonts w:ascii="Meiryo UI" w:eastAsia="Meiryo UI" w:hAnsi="Meiryo UI" w:cs="Times New Roman"/>
        </w:rPr>
      </w:pPr>
    </w:p>
    <w:p w14:paraId="00000032"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実験終了後の処置</w:t>
      </w:r>
    </w:p>
    <w:p w14:paraId="00000033"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哺乳動物</w:t>
      </w:r>
      <w:r w:rsidRPr="00191C2E">
        <w:rPr>
          <w:rFonts w:ascii="Meiryo UI" w:eastAsia="Meiryo UI" w:hAnsi="Meiryo UI" w:cs="Yu Gothic"/>
          <w:b/>
          <w:bCs/>
        </w:rPr>
        <w:t xml:space="preserve"> 以下の項目を選択してください。</w:t>
      </w:r>
    </w:p>
    <w:p w14:paraId="00000034"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5"/>
          <w:id w:val="142044128"/>
        </w:sdtPr>
        <w:sdtContent>
          <w:r w:rsidRPr="00191C2E">
            <w:rPr>
              <w:rFonts w:ascii="Meiryo UI" w:eastAsia="Meiryo UI" w:hAnsi="Meiryo UI" w:cs="Gungsuh"/>
            </w:rPr>
            <w:t>実験に使用した動物の処置方法</w:t>
          </w:r>
        </w:sdtContent>
      </w:sdt>
    </w:p>
    <w:p w14:paraId="00000035"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6"/>
          <w:id w:val="-835203054"/>
        </w:sdtPr>
        <w:sdtContent>
          <w:r w:rsidRPr="00191C2E">
            <w:rPr>
              <w:rFonts w:ascii="Meiryo UI" w:eastAsia="Meiryo UI" w:hAnsi="Meiryo UI" w:cs="Apple Color Emoji"/>
            </w:rPr>
            <w:t>☑</w:t>
          </w:r>
          <w:r w:rsidRPr="00191C2E">
            <w:rPr>
              <w:rFonts w:ascii="Meiryo UI" w:eastAsia="Meiryo UI" w:hAnsi="Meiryo UI" w:cs="Gungsuh"/>
            </w:rPr>
            <w:t xml:space="preserve">　麻酔による安楽死</w:t>
          </w:r>
        </w:sdtContent>
      </w:sdt>
    </w:p>
    <w:p w14:paraId="00000036"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7"/>
          <w:id w:val="-1982221318"/>
        </w:sdtPr>
        <w:sdtContent>
          <w:r w:rsidRPr="00191C2E">
            <w:rPr>
              <w:rFonts w:ascii="Meiryo UI" w:eastAsia="Meiryo UI" w:hAnsi="Meiryo UI" w:cs="Apple Color Emoji"/>
            </w:rPr>
            <w:t>☑</w:t>
          </w:r>
          <w:r w:rsidRPr="00191C2E">
            <w:rPr>
              <w:rFonts w:ascii="Meiryo UI" w:eastAsia="Meiryo UI" w:hAnsi="Meiryo UI" w:cs="Gungsuh"/>
            </w:rPr>
            <w:t xml:space="preserve">　頸椎脱臼による安楽死</w:t>
          </w:r>
        </w:sdtContent>
      </w:sdt>
    </w:p>
    <w:p w14:paraId="00000037" w14:textId="77777777" w:rsidR="0045167C" w:rsidRPr="00191C2E" w:rsidRDefault="00000000" w:rsidP="00684936">
      <w:pPr>
        <w:topLinePunct/>
        <w:autoSpaceDE w:val="0"/>
        <w:autoSpaceDN w:val="0"/>
        <w:ind w:firstLine="420"/>
        <w:rPr>
          <w:rFonts w:ascii="Meiryo UI" w:eastAsia="Meiryo UI" w:hAnsi="Meiryo UI" w:cs="Times New Roman"/>
        </w:rPr>
      </w:pPr>
      <w:sdt>
        <w:sdtPr>
          <w:rPr>
            <w:rFonts w:ascii="Meiryo UI" w:eastAsia="Meiryo UI" w:hAnsi="Meiryo UI"/>
          </w:rPr>
          <w:tag w:val="goog_rdk_28"/>
          <w:id w:val="-780231349"/>
        </w:sdtPr>
        <w:sdtContent>
          <w:r w:rsidRPr="00191C2E">
            <w:rPr>
              <w:rFonts w:ascii="Meiryo UI" w:eastAsia="Meiryo UI" w:hAnsi="Meiryo UI" w:cs="Gungsuh"/>
            </w:rPr>
            <w:t>対象となる組換え生物 マウス</w:t>
          </w:r>
        </w:sdtContent>
      </w:sdt>
    </w:p>
    <w:p w14:paraId="00000038"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Times New Roman"/>
        </w:rPr>
        <w:br/>
      </w:r>
      <w:r w:rsidRPr="00191C2E">
        <w:rPr>
          <w:rFonts w:ascii="Meiryo UI" w:eastAsia="Meiryo UI" w:hAnsi="Meiryo UI"/>
        </w:rPr>
        <w:br w:type="page"/>
      </w:r>
    </w:p>
    <w:p w14:paraId="00000039" w14:textId="77777777" w:rsidR="0045167C" w:rsidRPr="00191C2E" w:rsidRDefault="00000000" w:rsidP="00684936">
      <w:pPr>
        <w:topLinePunct/>
        <w:autoSpaceDE w:val="0"/>
        <w:autoSpaceDN w:val="0"/>
        <w:rPr>
          <w:rFonts w:ascii="Meiryo UI" w:eastAsia="Meiryo UI" w:hAnsi="Meiryo UI" w:cs="Yu Gothic"/>
          <w:b/>
          <w:bCs/>
          <w:color w:val="7030A0"/>
          <w:sz w:val="32"/>
          <w:szCs w:val="32"/>
        </w:rPr>
      </w:pPr>
      <w:r w:rsidRPr="00191C2E">
        <w:rPr>
          <w:rFonts w:ascii="Meiryo UI" w:eastAsia="Meiryo UI" w:hAnsi="Meiryo UI" w:cs="Yu Gothic"/>
          <w:b/>
          <w:bCs/>
          <w:color w:val="7030A0"/>
          <w:sz w:val="32"/>
          <w:szCs w:val="32"/>
        </w:rPr>
        <w:lastRenderedPageBreak/>
        <w:t>動物実験計画書</w:t>
      </w:r>
    </w:p>
    <w:p w14:paraId="0000003A" w14:textId="77777777" w:rsidR="0045167C" w:rsidRPr="00191C2E" w:rsidRDefault="00000000" w:rsidP="00684936">
      <w:pPr>
        <w:topLinePunct/>
        <w:autoSpaceDE w:val="0"/>
        <w:autoSpaceDN w:val="0"/>
        <w:rPr>
          <w:rFonts w:ascii="Meiryo UI" w:eastAsia="Meiryo UI" w:hAnsi="Meiryo UI" w:cs="Yu Gothic"/>
          <w:b/>
          <w:bCs/>
          <w:color w:val="7030A0"/>
          <w:sz w:val="40"/>
          <w:szCs w:val="40"/>
        </w:rPr>
      </w:pPr>
      <w:r w:rsidRPr="00191C2E">
        <w:rPr>
          <w:rFonts w:ascii="Meiryo UI" w:eastAsia="Meiryo UI" w:hAnsi="Meiryo UI" w:cs="Yu Gothic"/>
          <w:b/>
          <w:bCs/>
          <w:color w:val="7030A0"/>
          <w:sz w:val="28"/>
          <w:szCs w:val="28"/>
        </w:rPr>
        <w:t>概要</w:t>
      </w:r>
    </w:p>
    <w:p w14:paraId="0000003B" w14:textId="486C24CC"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w:t>
      </w:r>
      <w:r w:rsidR="0051294F" w:rsidRPr="00191C2E">
        <w:rPr>
          <w:rFonts w:ascii="Meiryo UI" w:eastAsia="Meiryo UI" w:hAnsi="Meiryo UI" w:cs="Yu Gothic" w:hint="eastAsia"/>
          <w:b/>
          <w:bCs/>
          <w:bdr w:val="single" w:sz="4" w:space="0" w:color="auto"/>
        </w:rPr>
        <w:t>実施</w:t>
      </w:r>
      <w:r w:rsidRPr="00191C2E">
        <w:rPr>
          <w:rFonts w:ascii="Meiryo UI" w:eastAsia="Meiryo UI" w:hAnsi="Meiryo UI" w:cs="Yu Gothic"/>
          <w:b/>
          <w:bCs/>
          <w:bdr w:val="single" w:sz="4" w:space="0" w:color="auto"/>
        </w:rPr>
        <w:t>者（教育研修講師）</w:t>
      </w:r>
      <w:r w:rsidRPr="00191C2E">
        <w:rPr>
          <w:rFonts w:ascii="Meiryo UI" w:eastAsia="Meiryo UI" w:hAnsi="Meiryo UI" w:cs="Yu Gothic"/>
          <w:b/>
          <w:bCs/>
        </w:rPr>
        <w:t xml:space="preserve"> 以下を追加してください。</w:t>
      </w:r>
    </w:p>
    <w:p w14:paraId="0000003C"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29"/>
          <w:id w:val="-1675819879"/>
        </w:sdtPr>
        <w:sdtContent>
          <w:r w:rsidRPr="00191C2E">
            <w:rPr>
              <w:rFonts w:ascii="Meiryo UI" w:eastAsia="Meiryo UI" w:hAnsi="Meiryo UI" w:cs="Gungsuh"/>
            </w:rPr>
            <w:t>北村　浩</w:t>
          </w:r>
          <w:r w:rsidRPr="00191C2E">
            <w:rPr>
              <w:rFonts w:ascii="Meiryo UI" w:eastAsia="Meiryo UI" w:hAnsi="Meiryo UI" w:cs="Gungsuh"/>
            </w:rPr>
            <w:tab/>
            <w:t>（電話番号：022-717-8174）</w:t>
          </w:r>
        </w:sdtContent>
      </w:sdt>
    </w:p>
    <w:p w14:paraId="0000003D"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0"/>
          <w:id w:val="-680962282"/>
        </w:sdtPr>
        <w:sdtContent>
          <w:r w:rsidRPr="00191C2E">
            <w:rPr>
              <w:rFonts w:ascii="Meiryo UI" w:eastAsia="Meiryo UI" w:hAnsi="Meiryo UI" w:cs="Gungsuh"/>
            </w:rPr>
            <w:t>西尾　啓輔</w:t>
          </w:r>
          <w:r w:rsidRPr="00191C2E">
            <w:rPr>
              <w:rFonts w:ascii="Meiryo UI" w:eastAsia="Meiryo UI" w:hAnsi="Meiryo UI" w:cs="Gungsuh"/>
            </w:rPr>
            <w:tab/>
            <w:t>（電話番号：022-717-8175）</w:t>
          </w:r>
        </w:sdtContent>
      </w:sdt>
    </w:p>
    <w:p w14:paraId="0000003E"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1"/>
          <w:id w:val="-652101321"/>
        </w:sdtPr>
        <w:sdtContent>
          <w:r w:rsidRPr="00191C2E">
            <w:rPr>
              <w:rFonts w:ascii="Meiryo UI" w:eastAsia="Meiryo UI" w:hAnsi="Meiryo UI" w:cs="Gungsuh"/>
            </w:rPr>
            <w:t>宮腰　拓</w:t>
          </w:r>
          <w:r w:rsidRPr="00191C2E">
            <w:rPr>
              <w:rFonts w:ascii="Meiryo UI" w:eastAsia="Meiryo UI" w:hAnsi="Meiryo UI" w:cs="Gungsuh"/>
            </w:rPr>
            <w:tab/>
            <w:t>（電話番号：022-717-8175）</w:t>
          </w:r>
        </w:sdtContent>
      </w:sdt>
    </w:p>
    <w:p w14:paraId="0000003F"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2"/>
          <w:id w:val="894919045"/>
        </w:sdtPr>
        <w:sdtContent>
          <w:r w:rsidRPr="00191C2E">
            <w:rPr>
              <w:rFonts w:ascii="Meiryo UI" w:eastAsia="Meiryo UI" w:hAnsi="Meiryo UI" w:cs="Gungsuh"/>
            </w:rPr>
            <w:t>土屋　千歩</w:t>
          </w:r>
          <w:r w:rsidRPr="00191C2E">
            <w:rPr>
              <w:rFonts w:ascii="Meiryo UI" w:eastAsia="Meiryo UI" w:hAnsi="Meiryo UI" w:cs="Gungsuh"/>
            </w:rPr>
            <w:tab/>
            <w:t>（電話番号：022-717-8175）</w:t>
          </w:r>
        </w:sdtContent>
      </w:sdt>
    </w:p>
    <w:p w14:paraId="00000040" w14:textId="77777777" w:rsidR="0045167C" w:rsidRPr="00191C2E" w:rsidRDefault="0045167C" w:rsidP="00684936">
      <w:pPr>
        <w:topLinePunct/>
        <w:autoSpaceDE w:val="0"/>
        <w:autoSpaceDN w:val="0"/>
        <w:rPr>
          <w:rFonts w:ascii="Meiryo UI" w:eastAsia="Meiryo UI" w:hAnsi="Meiryo UI" w:cs="Times New Roman"/>
        </w:rPr>
      </w:pPr>
    </w:p>
    <w:p w14:paraId="00000041" w14:textId="77777777" w:rsidR="0045167C" w:rsidRPr="00191C2E" w:rsidRDefault="0045167C" w:rsidP="00684936">
      <w:pPr>
        <w:topLinePunct/>
        <w:autoSpaceDE w:val="0"/>
        <w:autoSpaceDN w:val="0"/>
        <w:rPr>
          <w:rFonts w:ascii="Meiryo UI" w:eastAsia="Meiryo UI" w:hAnsi="Meiryo UI" w:cs="Times New Roman"/>
        </w:rPr>
      </w:pPr>
    </w:p>
    <w:p w14:paraId="00000042"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実験（教育研修）の実施場所と飼育管理について</w:t>
      </w:r>
    </w:p>
    <w:p w14:paraId="00000043"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実験（教育研修）の実施場所</w:t>
      </w:r>
      <w:r w:rsidRPr="00191C2E">
        <w:rPr>
          <w:rFonts w:ascii="Meiryo UI" w:eastAsia="Meiryo UI" w:hAnsi="Meiryo UI" w:cs="Yu Gothic"/>
          <w:b/>
          <w:bCs/>
        </w:rPr>
        <w:t xml:space="preserve"> 以下の項目を選択してください。</w:t>
      </w:r>
    </w:p>
    <w:p w14:paraId="00000044"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3"/>
          <w:id w:val="-647365852"/>
        </w:sdtPr>
        <w:sdtContent>
          <w:r w:rsidRPr="00191C2E">
            <w:rPr>
              <w:rFonts w:ascii="Meiryo UI" w:eastAsia="Meiryo UI" w:hAnsi="Meiryo UI" w:cs="Apple Color Emoji"/>
            </w:rPr>
            <w:t>☑</w:t>
          </w:r>
          <w:r w:rsidRPr="00191C2E">
            <w:rPr>
              <w:rFonts w:ascii="Meiryo UI" w:eastAsia="Meiryo UI" w:hAnsi="Meiryo UI" w:cs="Gungsuh"/>
            </w:rPr>
            <w:t xml:space="preserve">　2018医施-001 東北大学大学院医学系研究科附属動物実験施設（中央飼育実験室）</w:t>
          </w:r>
        </w:sdtContent>
      </w:sdt>
    </w:p>
    <w:p w14:paraId="00000045"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4"/>
          <w:id w:val="-733086726"/>
        </w:sdtPr>
        <w:sdtContent>
          <w:r w:rsidRPr="00191C2E">
            <w:rPr>
              <w:rFonts w:ascii="Meiryo UI" w:eastAsia="Meiryo UI" w:hAnsi="Meiryo UI" w:cs="Apple Color Emoji"/>
            </w:rPr>
            <w:t>☑</w:t>
          </w:r>
          <w:r w:rsidRPr="00191C2E">
            <w:rPr>
              <w:rFonts w:ascii="Meiryo UI" w:eastAsia="Meiryo UI" w:hAnsi="Meiryo UI" w:cs="Gungsuh"/>
            </w:rPr>
            <w:t xml:space="preserve">　飼養保管施設と実験室間など、動物を移動する際のルールを遵守します</w:t>
          </w:r>
        </w:sdtContent>
      </w:sdt>
    </w:p>
    <w:p w14:paraId="00000046" w14:textId="77777777" w:rsidR="0045167C" w:rsidRPr="00191C2E" w:rsidRDefault="0045167C" w:rsidP="00684936">
      <w:pPr>
        <w:topLinePunct/>
        <w:autoSpaceDE w:val="0"/>
        <w:autoSpaceDN w:val="0"/>
        <w:rPr>
          <w:rFonts w:ascii="Meiryo UI" w:eastAsia="Meiryo UI" w:hAnsi="Meiryo UI" w:cs="Times New Roman"/>
        </w:rPr>
      </w:pPr>
    </w:p>
    <w:p w14:paraId="00000047" w14:textId="77777777" w:rsidR="0045167C" w:rsidRPr="00191C2E" w:rsidRDefault="0045167C" w:rsidP="00684936">
      <w:pPr>
        <w:topLinePunct/>
        <w:autoSpaceDE w:val="0"/>
        <w:autoSpaceDN w:val="0"/>
        <w:rPr>
          <w:rFonts w:ascii="Meiryo UI" w:eastAsia="Meiryo UI" w:hAnsi="Meiryo UI" w:cs="Times New Roman"/>
        </w:rPr>
      </w:pPr>
    </w:p>
    <w:p w14:paraId="00000048"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動物の飼育管理上の注意点など</w:t>
      </w:r>
      <w:r w:rsidRPr="00191C2E">
        <w:rPr>
          <w:rFonts w:ascii="Meiryo UI" w:eastAsia="Meiryo UI" w:hAnsi="Meiryo UI" w:cs="Yu Gothic"/>
          <w:b/>
          <w:bCs/>
        </w:rPr>
        <w:t xml:space="preserve"> 以下の項目を選択してください。</w:t>
      </w:r>
    </w:p>
    <w:p w14:paraId="00000049"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5"/>
          <w:id w:val="1056929093"/>
        </w:sdtPr>
        <w:sdtContent>
          <w:r w:rsidRPr="00191C2E">
            <w:rPr>
              <w:rFonts w:ascii="Meiryo UI" w:eastAsia="Meiryo UI" w:hAnsi="Meiryo UI" w:cs="Gungsuh"/>
            </w:rPr>
            <w:t>順化は行いますか？：はい</w:t>
          </w:r>
        </w:sdtContent>
      </w:sdt>
    </w:p>
    <w:p w14:paraId="0000004A"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6"/>
          <w:id w:val="2108776869"/>
        </w:sdtPr>
        <w:sdtContent>
          <w:r w:rsidRPr="00191C2E">
            <w:rPr>
              <w:rFonts w:ascii="Meiryo UI" w:eastAsia="Meiryo UI" w:hAnsi="Meiryo UI" w:cs="Gungsuh"/>
            </w:rPr>
            <w:t>環境エンリッチメント、飼育方法、飼育密度などの飼育管理に配慮しますか？：はい</w:t>
          </w:r>
        </w:sdtContent>
      </w:sdt>
    </w:p>
    <w:p w14:paraId="0000004B" w14:textId="77777777" w:rsidR="0045167C" w:rsidRPr="00191C2E" w:rsidRDefault="0045167C" w:rsidP="00684936">
      <w:pPr>
        <w:topLinePunct/>
        <w:autoSpaceDE w:val="0"/>
        <w:autoSpaceDN w:val="0"/>
        <w:rPr>
          <w:rFonts w:ascii="Meiryo UI" w:eastAsia="Meiryo UI" w:hAnsi="Meiryo UI" w:cs="Times New Roman"/>
        </w:rPr>
      </w:pPr>
    </w:p>
    <w:p w14:paraId="0000004C" w14:textId="77777777" w:rsidR="0045167C" w:rsidRPr="00191C2E" w:rsidRDefault="0045167C" w:rsidP="00684936">
      <w:pPr>
        <w:topLinePunct/>
        <w:autoSpaceDE w:val="0"/>
        <w:autoSpaceDN w:val="0"/>
        <w:rPr>
          <w:rFonts w:ascii="Meiryo UI" w:eastAsia="Meiryo UI" w:hAnsi="Meiryo UI" w:cs="Times New Roman"/>
        </w:rPr>
      </w:pPr>
    </w:p>
    <w:p w14:paraId="0000004D"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安全管理上注意を要する動物実験について（特殊実験区分）</w:t>
      </w:r>
    </w:p>
    <w:p w14:paraId="0000004E"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実験区分</w:t>
      </w:r>
      <w:r w:rsidRPr="00191C2E">
        <w:rPr>
          <w:rFonts w:ascii="Meiryo UI" w:eastAsia="Meiryo UI" w:hAnsi="Meiryo UI" w:cs="Yu Gothic"/>
          <w:b/>
          <w:bCs/>
        </w:rPr>
        <w:t xml:space="preserve"> 以下の項目を選択してください。</w:t>
      </w:r>
    </w:p>
    <w:p w14:paraId="0000004F"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7"/>
          <w:id w:val="1882999811"/>
        </w:sdtPr>
        <w:sdtContent>
          <w:r w:rsidRPr="00191C2E">
            <w:rPr>
              <w:rFonts w:ascii="Meiryo UI" w:eastAsia="Meiryo UI" w:hAnsi="Meiryo UI" w:cs="Gungsuh"/>
            </w:rPr>
            <w:t>特殊実験実施の有無：有</w:t>
          </w:r>
        </w:sdtContent>
      </w:sdt>
    </w:p>
    <w:p w14:paraId="00000050"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38"/>
          <w:id w:val="1691681717"/>
        </w:sdtPr>
        <w:sdtContent>
          <w:r w:rsidRPr="00191C2E">
            <w:rPr>
              <w:rFonts w:ascii="Meiryo UI" w:eastAsia="Meiryo UI" w:hAnsi="Meiryo UI" w:cs="Apple Color Emoji"/>
            </w:rPr>
            <w:t>☑</w:t>
          </w:r>
          <w:r w:rsidRPr="00191C2E">
            <w:rPr>
              <w:rFonts w:ascii="Meiryo UI" w:eastAsia="Meiryo UI" w:hAnsi="Meiryo UI" w:cs="Gungsuh"/>
            </w:rPr>
            <w:t xml:space="preserve">　3. </w:t>
          </w:r>
          <w:r w:rsidRPr="00191C2E">
            <w:rPr>
              <w:rFonts w:ascii="Meiryo UI" w:eastAsia="Meiryo UI" w:hAnsi="Meiryo UI" w:cs="Gungsuh"/>
            </w:rPr>
            <w:tab/>
            <w:t>非医薬品の投与実験（医薬品グレード以下の薬品、試薬など）</w:t>
          </w:r>
        </w:sdtContent>
      </w:sdt>
    </w:p>
    <w:p w14:paraId="00000051"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明朝"/>
        </w:rPr>
        <w:t xml:space="preserve">　7</w:t>
      </w:r>
      <w:sdt>
        <w:sdtPr>
          <w:rPr>
            <w:rFonts w:ascii="Meiryo UI" w:eastAsia="Meiryo UI" w:hAnsi="Meiryo UI"/>
          </w:rPr>
          <w:tag w:val="goog_rdk_39"/>
          <w:id w:val="-1516221924"/>
        </w:sdtPr>
        <w:sdtContent>
          <w:r w:rsidRPr="00191C2E">
            <w:rPr>
              <w:rFonts w:ascii="Meiryo UI" w:eastAsia="Meiryo UI" w:hAnsi="Meiryo UI" w:cs="Gungsuh"/>
            </w:rPr>
            <w:t xml:space="preserve">. </w:t>
          </w:r>
          <w:r w:rsidRPr="00191C2E">
            <w:rPr>
              <w:rFonts w:ascii="Meiryo UI" w:eastAsia="Meiryo UI" w:hAnsi="Meiryo UI" w:cs="Gungsuh"/>
            </w:rPr>
            <w:tab/>
            <w:t>麻薬・向精神薬の使用</w:t>
          </w:r>
        </w:sdtContent>
      </w:sdt>
    </w:p>
    <w:p w14:paraId="00000052" w14:textId="77777777" w:rsidR="0045167C" w:rsidRPr="00191C2E" w:rsidRDefault="00000000" w:rsidP="00684936">
      <w:pPr>
        <w:topLinePunct/>
        <w:autoSpaceDE w:val="0"/>
        <w:autoSpaceDN w:val="0"/>
        <w:ind w:firstLine="840"/>
        <w:rPr>
          <w:rFonts w:ascii="Meiryo UI" w:eastAsia="Meiryo UI" w:hAnsi="Meiryo UI" w:cs="Times New Roman"/>
        </w:rPr>
      </w:pPr>
      <w:sdt>
        <w:sdtPr>
          <w:rPr>
            <w:rFonts w:ascii="Meiryo UI" w:eastAsia="Meiryo UI" w:hAnsi="Meiryo UI"/>
          </w:rPr>
          <w:tag w:val="goog_rdk_40"/>
          <w:id w:val="-222894009"/>
        </w:sdtPr>
        <w:sdtContent>
          <w:r w:rsidRPr="00191C2E">
            <w:rPr>
              <w:rFonts w:ascii="Meiryo UI" w:eastAsia="Meiryo UI" w:hAnsi="Meiryo UI" w:cs="Gungsuh"/>
            </w:rPr>
            <w:t>麻薬の使用：無、向精神薬の使用：有</w:t>
          </w:r>
        </w:sdtContent>
      </w:sdt>
    </w:p>
    <w:p w14:paraId="00000053"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cs="Apple Color Emoji"/>
        </w:rPr>
        <w:t>☑</w:t>
      </w:r>
      <w:r w:rsidRPr="00191C2E">
        <w:rPr>
          <w:rFonts w:ascii="Meiryo UI" w:eastAsia="Meiryo UI" w:hAnsi="Meiryo UI" w:cs="ＭＳ 明朝"/>
        </w:rPr>
        <w:t xml:space="preserve">　</w:t>
      </w:r>
      <w:r w:rsidRPr="00191C2E">
        <w:rPr>
          <w:rFonts w:ascii="Meiryo UI" w:eastAsia="Meiryo UI" w:hAnsi="Meiryo UI" w:cs="Times New Roman"/>
        </w:rPr>
        <w:t xml:space="preserve">8. </w:t>
      </w:r>
      <w:r w:rsidRPr="00191C2E">
        <w:rPr>
          <w:rFonts w:ascii="Meiryo UI" w:eastAsia="Meiryo UI" w:hAnsi="Meiryo UI" w:cs="Times New Roman"/>
        </w:rPr>
        <w:tab/>
      </w:r>
      <w:r w:rsidRPr="00191C2E">
        <w:rPr>
          <w:rFonts w:ascii="Meiryo UI" w:eastAsia="Meiryo UI" w:hAnsi="Meiryo UI"/>
        </w:rPr>
        <w:t>遺伝子組換え実験承認番号（ゲノム編集を含む）</w:t>
      </w:r>
    </w:p>
    <w:p w14:paraId="00000054"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ab/>
        <w:t>※当該のゲノム編集を含む計画書番号を記載してください。</w:t>
      </w:r>
    </w:p>
    <w:p w14:paraId="00000055"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 xml:space="preserve">　　</w:t>
      </w:r>
      <w:r w:rsidRPr="00191C2E">
        <w:rPr>
          <w:rFonts w:ascii="Meiryo UI" w:eastAsia="Meiryo UI" w:hAnsi="Meiryo UI"/>
        </w:rPr>
        <w:tab/>
      </w:r>
      <w:r w:rsidRPr="00191C2E">
        <w:rPr>
          <w:rFonts w:ascii="Meiryo UI" w:eastAsia="Meiryo UI" w:hAnsi="Meiryo UI" w:cs="Apple Color Emoji"/>
        </w:rPr>
        <w:t>☑</w:t>
      </w:r>
      <w:r w:rsidRPr="00191C2E">
        <w:rPr>
          <w:rFonts w:ascii="Meiryo UI" w:eastAsia="Meiryo UI" w:hAnsi="Meiryo UI" w:cs="ＭＳ 明朝"/>
        </w:rPr>
        <w:t xml:space="preserve">　</w:t>
      </w:r>
      <w:r w:rsidRPr="00191C2E">
        <w:rPr>
          <w:rFonts w:ascii="Meiryo UI" w:eastAsia="Meiryo UI" w:hAnsi="Meiryo UI"/>
        </w:rPr>
        <w:t>申請中の場合は承認後に実験を実施することに同意</w:t>
      </w:r>
    </w:p>
    <w:p w14:paraId="00000056" w14:textId="77777777" w:rsidR="0045167C" w:rsidRPr="00191C2E" w:rsidRDefault="0045167C" w:rsidP="00684936">
      <w:pPr>
        <w:topLinePunct/>
        <w:autoSpaceDE w:val="0"/>
        <w:autoSpaceDN w:val="0"/>
        <w:rPr>
          <w:rFonts w:ascii="Meiryo UI" w:eastAsia="Meiryo UI" w:hAnsi="Meiryo UI" w:cs="Times New Roman"/>
        </w:rPr>
      </w:pPr>
    </w:p>
    <w:p w14:paraId="00000057" w14:textId="77777777" w:rsidR="0045167C" w:rsidRPr="00191C2E" w:rsidRDefault="0045167C" w:rsidP="00684936">
      <w:pPr>
        <w:topLinePunct/>
        <w:autoSpaceDE w:val="0"/>
        <w:autoSpaceDN w:val="0"/>
        <w:rPr>
          <w:rFonts w:ascii="Meiryo UI" w:eastAsia="Meiryo UI" w:hAnsi="Meiryo UI" w:cs="Times New Roman"/>
        </w:rPr>
      </w:pPr>
    </w:p>
    <w:p w14:paraId="00000058" w14:textId="6F7AE850" w:rsidR="0045167C" w:rsidRPr="00191C2E" w:rsidRDefault="00000000" w:rsidP="00684936">
      <w:pPr>
        <w:topLinePunct/>
        <w:autoSpaceDE w:val="0"/>
        <w:autoSpaceDN w:val="0"/>
        <w:rPr>
          <w:rFonts w:ascii="Meiryo UI" w:eastAsia="Meiryo UI" w:hAnsi="Meiryo UI" w:cs="Yu Gothic"/>
          <w:b/>
          <w:bCs/>
          <w:sz w:val="28"/>
          <w:szCs w:val="28"/>
        </w:rPr>
      </w:pPr>
      <w:r w:rsidRPr="00191C2E">
        <w:rPr>
          <w:rFonts w:ascii="Meiryo UI" w:eastAsia="Meiryo UI" w:hAnsi="Meiryo UI" w:cs="Yu Gothic"/>
          <w:b/>
          <w:bCs/>
          <w:color w:val="7030A0"/>
          <w:sz w:val="28"/>
          <w:szCs w:val="28"/>
        </w:rPr>
        <w:t>動物実験</w:t>
      </w:r>
      <w:r w:rsidR="004053F7" w:rsidRPr="00191C2E">
        <w:rPr>
          <w:rFonts w:ascii="Meiryo UI" w:eastAsia="Meiryo UI" w:hAnsi="Meiryo UI" w:cs="Yu Gothic" w:hint="eastAsia"/>
          <w:b/>
          <w:bCs/>
          <w:color w:val="7030A0"/>
          <w:sz w:val="28"/>
          <w:szCs w:val="28"/>
        </w:rPr>
        <w:t>(</w:t>
      </w:r>
      <w:r w:rsidRPr="00191C2E">
        <w:rPr>
          <w:rFonts w:ascii="Meiryo UI" w:eastAsia="Meiryo UI" w:hAnsi="Meiryo UI" w:cs="Yu Gothic"/>
          <w:b/>
          <w:bCs/>
          <w:color w:val="7030A0"/>
          <w:sz w:val="28"/>
          <w:szCs w:val="28"/>
        </w:rPr>
        <w:t>教育研修</w:t>
      </w:r>
      <w:r w:rsidR="004053F7" w:rsidRPr="00191C2E">
        <w:rPr>
          <w:rFonts w:ascii="Meiryo UI" w:eastAsia="Meiryo UI" w:hAnsi="Meiryo UI" w:cs="Yu Gothic" w:hint="eastAsia"/>
          <w:b/>
          <w:bCs/>
          <w:color w:val="7030A0"/>
          <w:sz w:val="28"/>
          <w:szCs w:val="28"/>
        </w:rPr>
        <w:t>)</w:t>
      </w:r>
      <w:r w:rsidRPr="00191C2E">
        <w:rPr>
          <w:rFonts w:ascii="Meiryo UI" w:eastAsia="Meiryo UI" w:hAnsi="Meiryo UI" w:cs="Yu Gothic"/>
          <w:b/>
          <w:bCs/>
          <w:color w:val="7030A0"/>
          <w:sz w:val="28"/>
          <w:szCs w:val="28"/>
        </w:rPr>
        <w:t>の方法、カテゴリ分類と人道的エンドポイントについて</w:t>
      </w:r>
      <w:r w:rsidRPr="00191C2E">
        <w:rPr>
          <w:rFonts w:ascii="Meiryo UI" w:eastAsia="Meiryo UI" w:hAnsi="Meiryo UI" w:cs="Yu Gothic"/>
          <w:b/>
          <w:bCs/>
          <w:sz w:val="28"/>
          <w:szCs w:val="28"/>
        </w:rPr>
        <w:t xml:space="preserve"> </w:t>
      </w:r>
    </w:p>
    <w:p w14:paraId="00000059"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cs="Yu Gothic"/>
          <w:b/>
          <w:bCs/>
          <w:bdr w:val="single" w:sz="4" w:space="0" w:color="auto"/>
        </w:rPr>
        <w:t>実験番号</w:t>
      </w:r>
      <w:r w:rsidRPr="00191C2E">
        <w:rPr>
          <w:rFonts w:ascii="Meiryo UI" w:eastAsia="Meiryo UI" w:hAnsi="Meiryo UI" w:cs="Yu Gothic"/>
          <w:b/>
          <w:bCs/>
        </w:rPr>
        <w:t xml:space="preserve"> にゲノム編集用の実験番号を追加し、以下の内容を選択、記載してください。</w:t>
      </w:r>
    </w:p>
    <w:p w14:paraId="0000005A"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実験（教育研修）の概要</w:t>
      </w:r>
      <w:r w:rsidRPr="00191C2E">
        <w:rPr>
          <w:rFonts w:ascii="Meiryo UI" w:eastAsia="Meiryo UI" w:hAnsi="Meiryo UI" w:cs="Yu Gothic"/>
          <w:b/>
          <w:bCs/>
        </w:rPr>
        <w:t xml:space="preserve"> 以下の項目を選択してください。</w:t>
      </w:r>
    </w:p>
    <w:p w14:paraId="0000005B"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41"/>
          <w:id w:val="1123449121"/>
        </w:sdtPr>
        <w:sdtContent>
          <w:r w:rsidRPr="00191C2E">
            <w:rPr>
              <w:rFonts w:ascii="Meiryo UI" w:eastAsia="Meiryo UI" w:hAnsi="Meiryo UI" w:cs="Apple Color Emoji"/>
            </w:rPr>
            <w:t>☑</w:t>
          </w:r>
          <w:r w:rsidRPr="00191C2E">
            <w:rPr>
              <w:rFonts w:ascii="Meiryo UI" w:eastAsia="Meiryo UI" w:hAnsi="Meiryo UI" w:cs="Cardo"/>
            </w:rPr>
            <w:t xml:space="preserve">　3. </w:t>
          </w:r>
          <w:r w:rsidRPr="00191C2E">
            <w:rPr>
              <w:rFonts w:ascii="Meiryo UI" w:eastAsia="Meiryo UI" w:hAnsi="Meiryo UI" w:cs="Cardo"/>
            </w:rPr>
            <w:tab/>
          </w:r>
        </w:sdtContent>
      </w:sdt>
      <w:r w:rsidRPr="00191C2E">
        <w:rPr>
          <w:rFonts w:ascii="Meiryo UI" w:eastAsia="Meiryo UI" w:hAnsi="Meiryo UI"/>
        </w:rPr>
        <w:t>試料投与</w:t>
      </w:r>
    </w:p>
    <w:p w14:paraId="0000005C"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明朝"/>
        </w:rPr>
        <w:t xml:space="preserve">　</w:t>
      </w:r>
      <w:r w:rsidRPr="00191C2E">
        <w:rPr>
          <w:rFonts w:ascii="Meiryo UI" w:eastAsia="Meiryo UI" w:hAnsi="Meiryo UI" w:cs="Times New Roman"/>
        </w:rPr>
        <w:t xml:space="preserve">7. </w:t>
      </w:r>
      <w:r w:rsidRPr="00191C2E">
        <w:rPr>
          <w:rFonts w:ascii="Meiryo UI" w:eastAsia="Meiryo UI" w:hAnsi="Meiryo UI" w:cs="Times New Roman"/>
        </w:rPr>
        <w:tab/>
      </w:r>
      <w:r w:rsidRPr="00191C2E">
        <w:rPr>
          <w:rFonts w:ascii="Meiryo UI" w:eastAsia="Meiryo UI" w:hAnsi="Meiryo UI"/>
        </w:rPr>
        <w:t>麻酔下手術（術後に覚醒）</w:t>
      </w:r>
    </w:p>
    <w:p w14:paraId="0000005D" w14:textId="77CC827E"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cs="Apple Color Emoji"/>
        </w:rPr>
        <w:t>☑</w:t>
      </w:r>
      <w:r w:rsidRPr="00191C2E">
        <w:rPr>
          <w:rFonts w:ascii="Meiryo UI" w:eastAsia="Meiryo UI" w:hAnsi="Meiryo UI" w:cs="ＭＳ 明朝"/>
        </w:rPr>
        <w:t xml:space="preserve">　</w:t>
      </w:r>
      <w:r w:rsidRPr="00191C2E">
        <w:rPr>
          <w:rFonts w:ascii="Meiryo UI" w:eastAsia="Meiryo UI" w:hAnsi="Meiryo UI" w:cs="Times New Roman"/>
        </w:rPr>
        <w:t xml:space="preserve">12. </w:t>
      </w:r>
      <w:r w:rsidRPr="00191C2E">
        <w:rPr>
          <w:rFonts w:ascii="Meiryo UI" w:eastAsia="Meiryo UI" w:hAnsi="Meiryo UI"/>
        </w:rPr>
        <w:t>発生工学・胚操作</w:t>
      </w:r>
    </w:p>
    <w:p w14:paraId="0000005E" w14:textId="77777777" w:rsidR="0045167C" w:rsidRPr="00191C2E" w:rsidRDefault="0045167C" w:rsidP="00684936">
      <w:pPr>
        <w:topLinePunct/>
        <w:autoSpaceDE w:val="0"/>
        <w:autoSpaceDN w:val="0"/>
        <w:rPr>
          <w:rFonts w:ascii="Meiryo UI" w:eastAsia="Meiryo UI" w:hAnsi="Meiryo UI" w:cs="Yu Gothic"/>
          <w:b/>
          <w:bCs/>
        </w:rPr>
      </w:pPr>
    </w:p>
    <w:p w14:paraId="0000005F" w14:textId="77777777" w:rsidR="0045167C" w:rsidRPr="00191C2E" w:rsidRDefault="0045167C" w:rsidP="00684936">
      <w:pPr>
        <w:topLinePunct/>
        <w:autoSpaceDE w:val="0"/>
        <w:autoSpaceDN w:val="0"/>
        <w:rPr>
          <w:rFonts w:ascii="Meiryo UI" w:eastAsia="Meiryo UI" w:hAnsi="Meiryo UI" w:cs="Yu Gothic"/>
          <w:b/>
          <w:bCs/>
        </w:rPr>
      </w:pPr>
    </w:p>
    <w:p w14:paraId="00000060" w14:textId="7BB71A8C"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実験（教育研修）の方法</w:t>
      </w:r>
      <w:r w:rsidRPr="00191C2E">
        <w:rPr>
          <w:rFonts w:ascii="Meiryo UI" w:eastAsia="Meiryo UI" w:hAnsi="Meiryo UI" w:cs="Yu Gothic"/>
          <w:b/>
          <w:bCs/>
        </w:rPr>
        <w:t xml:space="preserve"> 以下を記載してください。</w:t>
      </w:r>
      <w:r w:rsidRPr="00191C2E">
        <w:rPr>
          <w:rFonts w:ascii="Meiryo UI" w:eastAsia="Meiryo UI" w:hAnsi="Meiryo UI" w:cs="Yu Gothic"/>
          <w:b/>
          <w:bCs/>
          <w:u w:val="single"/>
        </w:rPr>
        <w:t>体外受精用マウスの系統名は適宜記載してください。</w:t>
      </w:r>
    </w:p>
    <w:p w14:paraId="00000061"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42"/>
          <w:id w:val="-773354767"/>
        </w:sdtPr>
        <w:sdtContent>
          <w:r w:rsidRPr="00191C2E">
            <w:rPr>
              <w:rFonts w:ascii="Meiryo UI" w:eastAsia="Meiryo UI" w:hAnsi="Meiryo UI" w:cs="Gungsuh"/>
            </w:rPr>
            <w:t>(1)ゲノム編集TAKE法</w:t>
          </w:r>
        </w:sdtContent>
      </w:sdt>
    </w:p>
    <w:p w14:paraId="00000062"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43"/>
          <w:id w:val="933141366"/>
        </w:sdtPr>
        <w:sdtContent>
          <w:r w:rsidRPr="00191C2E">
            <w:rPr>
              <w:rFonts w:ascii="Meiryo UI" w:eastAsia="Meiryo UI" w:hAnsi="Meiryo UI" w:cs="Gungsuh"/>
            </w:rPr>
            <w:t>(1-1)過剰排卵雌マウスの作製</w:t>
          </w:r>
        </w:sdtContent>
      </w:sdt>
    </w:p>
    <w:p w14:paraId="00000063" w14:textId="75B80418"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48"/>
          <w:id w:val="916358020"/>
        </w:sdtPr>
        <w:sdtContent>
          <w:r w:rsidRPr="00191C2E">
            <w:rPr>
              <w:rFonts w:ascii="Meiryo UI" w:eastAsia="Meiryo UI" w:hAnsi="Meiryo UI" w:cs="Gungsuh"/>
            </w:rPr>
            <w:t>4週齢の雌マウス（</w:t>
          </w:r>
        </w:sdtContent>
      </w:sdt>
      <w:sdt>
        <w:sdtPr>
          <w:rPr>
            <w:rFonts w:ascii="Meiryo UI" w:eastAsia="Meiryo UI" w:hAnsi="Meiryo UI"/>
          </w:rPr>
          <w:tag w:val="goog_rdk_49"/>
          <w:id w:val="1111553779"/>
        </w:sdtPr>
        <w:sdtContent>
          <w:r w:rsidRPr="00191C2E">
            <w:rPr>
              <w:rFonts w:ascii="Meiryo UI" w:eastAsia="Meiryo UI" w:hAnsi="Meiryo UI" w:cs="Gungsuh"/>
              <w:shd w:val="clear" w:color="auto" w:fill="D9D9D9"/>
            </w:rPr>
            <w:t>系統名：依頼者が記載</w:t>
          </w:r>
        </w:sdtContent>
      </w:sdt>
      <w:sdt>
        <w:sdtPr>
          <w:rPr>
            <w:rFonts w:ascii="Meiryo UI" w:eastAsia="Meiryo UI" w:hAnsi="Meiryo UI"/>
          </w:rPr>
          <w:tag w:val="goog_rdk_50"/>
          <w:id w:val="1566071947"/>
        </w:sdtPr>
        <w:sdtEndPr>
          <w:rPr>
            <w:rFonts w:cs="Gungsuh"/>
          </w:rPr>
        </w:sdtEndPr>
        <w:sdtContent>
          <w:r w:rsidRPr="00191C2E">
            <w:rPr>
              <w:rFonts w:ascii="Meiryo UI" w:eastAsia="Meiryo UI" w:hAnsi="Meiryo UI" w:cs="Gungsuh"/>
            </w:rPr>
            <w:t>）に対して、体外受精日から3日前</w:t>
          </w:r>
        </w:sdtContent>
      </w:sdt>
      <w:sdt>
        <w:sdtPr>
          <w:rPr>
            <w:rFonts w:ascii="Meiryo UI" w:eastAsia="Meiryo UI" w:hAnsi="Meiryo UI" w:cs="Gungsuh"/>
          </w:rPr>
          <w:tag w:val="goog_rdk_52"/>
          <w:id w:val="812885996"/>
        </w:sdtPr>
        <w:sdtEndPr>
          <w:rPr>
            <w:rFonts w:cs="游明朝"/>
          </w:rPr>
        </w:sdtEndPr>
        <w:sdtContent>
          <w:r w:rsidRPr="00191C2E">
            <w:rPr>
              <w:rFonts w:ascii="Meiryo UI" w:eastAsia="Meiryo UI" w:hAnsi="Meiryo UI" w:cs="Gungsuh"/>
            </w:rPr>
            <w:t>に過剰排卵誘起剤（CARD HyperOva）を</w:t>
          </w:r>
        </w:sdtContent>
      </w:sdt>
      <w:sdt>
        <w:sdtPr>
          <w:rPr>
            <w:rFonts w:ascii="Meiryo UI" w:eastAsia="Meiryo UI" w:hAnsi="Meiryo UI"/>
          </w:rPr>
          <w:tag w:val="goog_rdk_45"/>
          <w:id w:val="1192310672"/>
        </w:sdtPr>
        <w:sdtContent>
          <w:commentRangeStart w:id="0"/>
        </w:sdtContent>
      </w:sdt>
      <w:sdt>
        <w:sdtPr>
          <w:rPr>
            <w:rFonts w:ascii="Meiryo UI" w:eastAsia="Meiryo UI" w:hAnsi="Meiryo UI"/>
          </w:rPr>
          <w:tag w:val="goog_rdk_53"/>
          <w:id w:val="-723963993"/>
        </w:sdtPr>
        <w:sdtContent>
          <w:r w:rsidRPr="00191C2E">
            <w:rPr>
              <w:rFonts w:ascii="Meiryo UI" w:eastAsia="Meiryo UI" w:hAnsi="Meiryo UI" w:cs="Gungsuh"/>
            </w:rPr>
            <w:t>0.2 ml/匹の量で</w:t>
          </w:r>
        </w:sdtContent>
      </w:sdt>
      <w:commentRangeEnd w:id="0"/>
      <w:r w:rsidRPr="00191C2E">
        <w:rPr>
          <w:rStyle w:val="ab"/>
          <w:rFonts w:ascii="Meiryo UI" w:eastAsia="Meiryo UI" w:hAnsi="Meiryo UI"/>
          <w:sz w:val="21"/>
          <w:szCs w:val="21"/>
        </w:rPr>
        <w:commentReference w:id="0"/>
      </w:r>
      <w:sdt>
        <w:sdtPr>
          <w:rPr>
            <w:rFonts w:ascii="Meiryo UI" w:eastAsia="Meiryo UI" w:hAnsi="Meiryo UI"/>
          </w:rPr>
          <w:tag w:val="goog_rdk_54"/>
          <w:id w:val="276469090"/>
        </w:sdtPr>
        <w:sdtContent>
          <w:r w:rsidRPr="00191C2E">
            <w:rPr>
              <w:rFonts w:ascii="Meiryo UI" w:eastAsia="Meiryo UI" w:hAnsi="Meiryo UI" w:cs="Gungsuh"/>
            </w:rPr>
            <w:t>腹腔内投与し、</w:t>
          </w:r>
        </w:sdtContent>
      </w:sdt>
      <w:sdt>
        <w:sdtPr>
          <w:rPr>
            <w:rFonts w:ascii="Meiryo UI" w:eastAsia="Meiryo UI" w:hAnsi="Meiryo UI"/>
          </w:rPr>
          <w:tag w:val="goog_rdk_46"/>
          <w:id w:val="-903627412"/>
        </w:sdtPr>
        <w:sdtContent>
          <w:commentRangeStart w:id="1"/>
        </w:sdtContent>
      </w:sdt>
      <w:sdt>
        <w:sdtPr>
          <w:rPr>
            <w:rFonts w:ascii="Meiryo UI" w:eastAsia="Meiryo UI" w:hAnsi="Meiryo UI"/>
          </w:rPr>
          <w:tag w:val="goog_rdk_55"/>
          <w:id w:val="247375634"/>
        </w:sdtPr>
        <w:sdtContent>
          <w:r w:rsidRPr="00191C2E">
            <w:rPr>
              <w:rFonts w:ascii="Meiryo UI" w:eastAsia="Meiryo UI" w:hAnsi="Meiryo UI" w:cs="Gungsuh"/>
            </w:rPr>
            <w:t>その48時間後に</w:t>
          </w:r>
        </w:sdtContent>
      </w:sdt>
      <w:commentRangeEnd w:id="1"/>
      <w:r w:rsidRPr="00191C2E">
        <w:rPr>
          <w:rStyle w:val="ab"/>
          <w:rFonts w:ascii="Meiryo UI" w:eastAsia="Meiryo UI" w:hAnsi="Meiryo UI"/>
          <w:sz w:val="21"/>
          <w:szCs w:val="21"/>
        </w:rPr>
        <w:commentReference w:id="1"/>
      </w:r>
      <w:sdt>
        <w:sdtPr>
          <w:rPr>
            <w:rFonts w:ascii="Meiryo UI" w:eastAsia="Meiryo UI" w:hAnsi="Meiryo UI"/>
          </w:rPr>
          <w:tag w:val="goog_rdk_56"/>
          <w:id w:val="-1058758729"/>
        </w:sdtPr>
        <w:sdtContent>
          <w:r w:rsidRPr="00191C2E">
            <w:rPr>
              <w:rFonts w:ascii="Meiryo UI" w:eastAsia="Meiryo UI" w:hAnsi="Meiryo UI" w:cs="Gungsuh"/>
            </w:rPr>
            <w:t>hCGを7.5 IU/匹の量で</w:t>
          </w:r>
        </w:sdtContent>
      </w:sdt>
      <w:sdt>
        <w:sdtPr>
          <w:rPr>
            <w:rFonts w:ascii="Meiryo UI" w:eastAsia="Meiryo UI" w:hAnsi="Meiryo UI"/>
          </w:rPr>
          <w:tag w:val="goog_rdk_47"/>
          <w:id w:val="-1997788477"/>
        </w:sdtPr>
        <w:sdtContent>
          <w:commentRangeStart w:id="2"/>
        </w:sdtContent>
      </w:sdt>
      <w:sdt>
        <w:sdtPr>
          <w:rPr>
            <w:rFonts w:ascii="Meiryo UI" w:eastAsia="Meiryo UI" w:hAnsi="Meiryo UI"/>
          </w:rPr>
          <w:tag w:val="goog_rdk_57"/>
          <w:id w:val="-313030523"/>
        </w:sdtPr>
        <w:sdtContent>
          <w:r w:rsidRPr="00191C2E">
            <w:rPr>
              <w:rFonts w:ascii="Meiryo UI" w:eastAsia="Meiryo UI" w:hAnsi="Meiryo UI" w:cs="Gungsuh"/>
            </w:rPr>
            <w:t>腹腔内投与</w:t>
          </w:r>
          <w:r w:rsidR="0051294F" w:rsidRPr="00191C2E">
            <w:rPr>
              <w:rFonts w:ascii="Meiryo UI" w:eastAsia="Meiryo UI" w:hAnsi="Meiryo UI" w:cs="Gungsuh" w:hint="eastAsia"/>
            </w:rPr>
            <w:t>し</w:t>
          </w:r>
          <w:r w:rsidRPr="00191C2E">
            <w:rPr>
              <w:rFonts w:ascii="Meiryo UI" w:eastAsia="Meiryo UI" w:hAnsi="Meiryo UI" w:cs="Gungsuh"/>
            </w:rPr>
            <w:t>過剰排卵を起こす。</w:t>
          </w:r>
        </w:sdtContent>
      </w:sdt>
      <w:commentRangeEnd w:id="2"/>
      <w:r w:rsidRPr="00191C2E">
        <w:rPr>
          <w:rStyle w:val="ab"/>
          <w:rFonts w:ascii="Meiryo UI" w:eastAsia="Meiryo UI" w:hAnsi="Meiryo UI" w:cs="Times New Roman"/>
          <w:sz w:val="21"/>
          <w:szCs w:val="21"/>
        </w:rPr>
        <w:commentReference w:id="2"/>
      </w:r>
    </w:p>
    <w:p w14:paraId="00000064"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58"/>
          <w:id w:val="-1592777045"/>
        </w:sdtPr>
        <w:sdtContent>
          <w:r w:rsidRPr="00191C2E">
            <w:rPr>
              <w:rFonts w:ascii="Meiryo UI" w:eastAsia="Meiryo UI" w:hAnsi="Meiryo UI" w:cs="Gungsuh"/>
            </w:rPr>
            <w:t>(1-2)体外受精</w:t>
          </w:r>
        </w:sdtContent>
      </w:sdt>
    </w:p>
    <w:p w14:paraId="00000065"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59"/>
          <w:id w:val="-249530908"/>
        </w:sdtPr>
        <w:sdtContent>
          <w:r w:rsidRPr="00191C2E">
            <w:rPr>
              <w:rFonts w:ascii="Meiryo UI" w:eastAsia="Meiryo UI" w:hAnsi="Meiryo UI" w:cs="Gungsuh"/>
            </w:rPr>
            <w:t>成熟雄マウス（</w:t>
          </w:r>
        </w:sdtContent>
      </w:sdt>
      <w:sdt>
        <w:sdtPr>
          <w:rPr>
            <w:rFonts w:ascii="Meiryo UI" w:eastAsia="Meiryo UI" w:hAnsi="Meiryo UI"/>
          </w:rPr>
          <w:tag w:val="goog_rdk_60"/>
          <w:id w:val="1322038950"/>
        </w:sdtPr>
        <w:sdtContent>
          <w:r w:rsidRPr="00191C2E">
            <w:rPr>
              <w:rFonts w:ascii="Meiryo UI" w:eastAsia="Meiryo UI" w:hAnsi="Meiryo UI" w:cs="Gungsuh"/>
              <w:shd w:val="clear" w:color="auto" w:fill="D9D9D9"/>
            </w:rPr>
            <w:t>系統名：依頼者が記載</w:t>
          </w:r>
        </w:sdtContent>
      </w:sdt>
      <w:sdt>
        <w:sdtPr>
          <w:rPr>
            <w:rFonts w:ascii="Meiryo UI" w:eastAsia="Meiryo UI" w:hAnsi="Meiryo UI"/>
          </w:rPr>
          <w:tag w:val="goog_rdk_61"/>
          <w:id w:val="-1807693862"/>
        </w:sdtPr>
        <w:sdtContent>
          <w:r w:rsidRPr="00191C2E">
            <w:rPr>
              <w:rFonts w:ascii="Meiryo UI" w:eastAsia="Meiryo UI" w:hAnsi="Meiryo UI" w:cs="Gungsuh"/>
            </w:rPr>
            <w:t>）を頸椎脱臼により安楽死させ、精巣上体尾部から精子塊を採取し培養する。過剰排卵雌マウスを頸椎脱臼により安楽死させ、卵管から卵子塊を採取して精子と体外受精させる。</w:t>
          </w:r>
        </w:sdtContent>
      </w:sdt>
    </w:p>
    <w:p w14:paraId="00000066"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62"/>
          <w:id w:val="877123744"/>
        </w:sdtPr>
        <w:sdtContent>
          <w:r w:rsidRPr="00191C2E">
            <w:rPr>
              <w:rFonts w:ascii="Meiryo UI" w:eastAsia="Meiryo UI" w:hAnsi="Meiryo UI" w:cs="Gungsuh"/>
            </w:rPr>
            <w:t>(1-3)エレクトロポレーション</w:t>
          </w:r>
        </w:sdtContent>
      </w:sdt>
    </w:p>
    <w:p w14:paraId="5C360BE1" w14:textId="407725D7" w:rsidR="0051294F" w:rsidRPr="00191C2E" w:rsidRDefault="00000000" w:rsidP="00684936">
      <w:pPr>
        <w:topLinePunct/>
        <w:autoSpaceDE w:val="0"/>
        <w:autoSpaceDN w:val="0"/>
        <w:rPr>
          <w:rFonts w:ascii="Meiryo UI" w:eastAsia="Meiryo UI" w:hAnsi="Meiryo UI" w:cs="Gungsuh"/>
        </w:rPr>
      </w:pPr>
      <w:sdt>
        <w:sdtPr>
          <w:rPr>
            <w:rFonts w:ascii="Meiryo UI" w:eastAsia="Meiryo UI" w:hAnsi="Meiryo UI"/>
          </w:rPr>
          <w:tag w:val="goog_rdk_64"/>
          <w:id w:val="-302548365"/>
        </w:sdtPr>
        <w:sdtEndPr>
          <w:rPr>
            <w:rFonts w:cs="Gungsuh"/>
          </w:rPr>
        </w:sdtEndPr>
        <w:sdtContent>
          <w:r w:rsidRPr="00191C2E">
            <w:rPr>
              <w:rFonts w:ascii="Meiryo UI" w:eastAsia="Meiryo UI" w:hAnsi="Meiryo UI" w:cs="Gungsuh"/>
            </w:rPr>
            <w:t>培養液中の受精卵をエレクトロポレーターにて通電させ、ゲノム編集試薬を導入する。</w:t>
          </w:r>
        </w:sdtContent>
      </w:sdt>
    </w:p>
    <w:p w14:paraId="00000068" w14:textId="0C02A30E"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66"/>
          <w:id w:val="993674006"/>
        </w:sdtPr>
        <w:sdtContent>
          <w:r w:rsidRPr="00191C2E">
            <w:rPr>
              <w:rFonts w:ascii="Meiryo UI" w:eastAsia="Meiryo UI" w:hAnsi="Meiryo UI" w:cs="Gungsuh"/>
            </w:rPr>
            <w:t>(2)偽妊娠雌マウスの作製</w:t>
          </w:r>
        </w:sdtContent>
      </w:sdt>
    </w:p>
    <w:p w14:paraId="0352541D" w14:textId="108B36DC" w:rsidR="0051294F" w:rsidRPr="00191C2E" w:rsidRDefault="00000000" w:rsidP="00684936">
      <w:pPr>
        <w:topLinePunct/>
        <w:autoSpaceDE w:val="0"/>
        <w:autoSpaceDN w:val="0"/>
        <w:rPr>
          <w:rFonts w:ascii="Meiryo UI" w:eastAsia="Meiryo UI" w:hAnsi="Meiryo UI"/>
        </w:rPr>
      </w:pPr>
      <w:sdt>
        <w:sdtPr>
          <w:rPr>
            <w:rFonts w:ascii="Meiryo UI" w:eastAsia="Meiryo UI" w:hAnsi="Meiryo UI"/>
          </w:rPr>
          <w:tag w:val="goog_rdk_67"/>
          <w:id w:val="704156758"/>
        </w:sdtPr>
        <w:sdtContent>
          <w:commentRangeStart w:id="3"/>
        </w:sdtContent>
      </w:sdt>
      <w:bookmarkStart w:id="4" w:name="OLE_LINK1"/>
      <w:sdt>
        <w:sdtPr>
          <w:rPr>
            <w:rFonts w:ascii="Meiryo UI" w:eastAsia="Meiryo UI" w:hAnsi="Meiryo UI"/>
          </w:rPr>
          <w:tag w:val="goog_rdk_68"/>
          <w:id w:val="790063616"/>
        </w:sdtPr>
        <w:sdtContent>
          <w:commentRangeEnd w:id="3"/>
          <w:r w:rsidR="0051294F" w:rsidRPr="00191C2E">
            <w:rPr>
              <w:rStyle w:val="ab"/>
              <w:rFonts w:ascii="Meiryo UI" w:eastAsia="Meiryo UI" w:hAnsi="Meiryo UI" w:hint="eastAsia"/>
              <w:sz w:val="21"/>
              <w:szCs w:val="21"/>
            </w:rPr>
            <w:commentReference w:id="3"/>
          </w:r>
          <w:r w:rsidR="00505AFB" w:rsidRPr="00191C2E">
            <w:rPr>
              <w:rFonts w:ascii="Meiryo UI" w:eastAsia="Meiryo UI" w:hAnsi="Meiryo UI" w:hint="eastAsia"/>
            </w:rPr>
            <w:t>発情前期の</w:t>
          </w:r>
          <w:r w:rsidR="0051294F" w:rsidRPr="00191C2E">
            <w:rPr>
              <w:rFonts w:ascii="Meiryo UI" w:eastAsia="Meiryo UI" w:hAnsi="Meiryo UI" w:cs="Gungsuh"/>
            </w:rPr>
            <w:t>雌マウス（ICR）</w:t>
          </w:r>
          <w:r w:rsidR="00505AFB" w:rsidRPr="00191C2E">
            <w:rPr>
              <w:rFonts w:ascii="Meiryo UI" w:eastAsia="Meiryo UI" w:hAnsi="Meiryo UI" w:cs="Gungsuh" w:hint="eastAsia"/>
            </w:rPr>
            <w:t>を</w:t>
          </w:r>
          <w:r w:rsidR="0051294F" w:rsidRPr="00191C2E">
            <w:rPr>
              <w:rFonts w:ascii="Meiryo UI" w:eastAsia="Meiryo UI" w:hAnsi="Meiryo UI" w:cs="Gungsuh"/>
            </w:rPr>
            <w:t>、MMB三種混合麻酔薬及びイソフルラン全身麻酔下で精管を結紮した雄マウス（ICR）</w:t>
          </w:r>
          <w:r w:rsidR="00505AFB" w:rsidRPr="00191C2E">
            <w:rPr>
              <w:rFonts w:ascii="Meiryo UI" w:eastAsia="Meiryo UI" w:hAnsi="Meiryo UI" w:cs="Gungsuh" w:hint="eastAsia"/>
            </w:rPr>
            <w:t>と</w:t>
          </w:r>
          <w:r w:rsidR="0051294F" w:rsidRPr="00191C2E">
            <w:rPr>
              <w:rFonts w:ascii="Meiryo UI" w:eastAsia="Meiryo UI" w:hAnsi="Meiryo UI" w:cs="Gungsuh"/>
            </w:rPr>
            <w:t>同居させ、交尾刺激による偽妊娠を誘導する。</w:t>
          </w:r>
        </w:sdtContent>
      </w:sdt>
    </w:p>
    <w:bookmarkEnd w:id="4"/>
    <w:p w14:paraId="0000006A" w14:textId="2FC06794"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69"/>
          <w:id w:val="-645591259"/>
        </w:sdtPr>
        <w:sdtContent>
          <w:r w:rsidRPr="00191C2E">
            <w:rPr>
              <w:rFonts w:ascii="Meiryo UI" w:eastAsia="Meiryo UI" w:hAnsi="Meiryo UI" w:cs="Gungsuh"/>
            </w:rPr>
            <w:t>(3)受精卵移植</w:t>
          </w:r>
        </w:sdtContent>
      </w:sdt>
    </w:p>
    <w:p w14:paraId="0000006D" w14:textId="5606BA5E"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71"/>
          <w:id w:val="-1511256378"/>
        </w:sdtPr>
        <w:sdtEndPr>
          <w:rPr>
            <w:rFonts w:cs="Gungsuh"/>
          </w:rPr>
        </w:sdtEndPr>
        <w:sdtContent>
          <w:r w:rsidRPr="00191C2E">
            <w:rPr>
              <w:rFonts w:ascii="Meiryo UI" w:eastAsia="Meiryo UI" w:hAnsi="Meiryo UI" w:cs="Gungsuh"/>
            </w:rPr>
            <w:t>偽妊娠雌マウスを全身麻酔下で背部切開し、卵管に</w:t>
          </w:r>
          <w:r w:rsidR="001C6818" w:rsidRPr="00191C2E">
            <w:rPr>
              <w:rFonts w:ascii="Meiryo UI" w:eastAsia="Meiryo UI" w:hAnsi="Meiryo UI" w:cs="Gungsuh"/>
              <w:lang w:val="en-US"/>
            </w:rPr>
            <w:t>(1-3)</w:t>
          </w:r>
          <w:r w:rsidR="001C6818" w:rsidRPr="00191C2E">
            <w:rPr>
              <w:rFonts w:ascii="Meiryo UI" w:eastAsia="Meiryo UI" w:hAnsi="Meiryo UI" w:cs="Gungsuh" w:hint="eastAsia"/>
              <w:lang w:val="en-US"/>
            </w:rPr>
            <w:t>の</w:t>
          </w:r>
          <w:r w:rsidRPr="00191C2E">
            <w:rPr>
              <w:rFonts w:ascii="Meiryo UI" w:eastAsia="Meiryo UI" w:hAnsi="Meiryo UI" w:cs="Gungsuh"/>
            </w:rPr>
            <w:t>受精卵を移植する</w:t>
          </w:r>
          <w:r w:rsidR="0051294F" w:rsidRPr="00191C2E">
            <w:rPr>
              <w:rFonts w:ascii="Meiryo UI" w:eastAsia="Meiryo UI" w:hAnsi="Meiryo UI" w:cs="Gungsuh" w:hint="eastAsia"/>
            </w:rPr>
            <w:t>。</w:t>
          </w:r>
          <w:bookmarkStart w:id="5" w:name="OLE_LINK3"/>
        </w:sdtContent>
      </w:sdt>
      <w:r w:rsidR="0051294F" w:rsidRPr="00191C2E">
        <w:rPr>
          <w:rFonts w:ascii="Meiryo UI" w:eastAsia="Meiryo UI" w:hAnsi="Meiryo UI" w:cs="Gungsuh"/>
        </w:rPr>
        <w:t>術後の鎮痛処置としてメロキシカムを投与する。</w:t>
      </w:r>
      <w:bookmarkEnd w:id="5"/>
      <w:sdt>
        <w:sdtPr>
          <w:rPr>
            <w:rFonts w:ascii="Meiryo UI" w:eastAsia="Meiryo UI" w:hAnsi="Meiryo UI"/>
          </w:rPr>
          <w:tag w:val="goog_rdk_73"/>
          <w:id w:val="2035492996"/>
        </w:sdtPr>
        <w:sdtContent>
          <w:r w:rsidRPr="00191C2E">
            <w:rPr>
              <w:rFonts w:ascii="Meiryo UI" w:eastAsia="Meiryo UI" w:hAnsi="Meiryo UI" w:cs="Gungsuh"/>
            </w:rPr>
            <w:t>移植後19日目の予定出産日でも出産しない場合は、全身麻酔下で頸椎脱臼により安楽死させ、帝王切開により仔を摘出</w:t>
          </w:r>
          <w:r w:rsidR="002608D3" w:rsidRPr="00191C2E">
            <w:rPr>
              <w:rFonts w:ascii="Meiryo UI" w:eastAsia="Meiryo UI" w:hAnsi="Meiryo UI" w:cs="Gungsuh" w:hint="eastAsia"/>
            </w:rPr>
            <w:t>した</w:t>
          </w:r>
          <w:r w:rsidRPr="00191C2E">
            <w:rPr>
              <w:rFonts w:ascii="Meiryo UI" w:eastAsia="Meiryo UI" w:hAnsi="Meiryo UI" w:cs="Gungsuh"/>
            </w:rPr>
            <w:t>後</w:t>
          </w:r>
          <w:r w:rsidR="002608D3" w:rsidRPr="00191C2E">
            <w:rPr>
              <w:rFonts w:ascii="Meiryo UI" w:eastAsia="Meiryo UI" w:hAnsi="Meiryo UI" w:cs="Gungsuh" w:hint="eastAsia"/>
            </w:rPr>
            <w:t>に</w:t>
          </w:r>
          <w:r w:rsidRPr="00191C2E">
            <w:rPr>
              <w:rFonts w:ascii="Meiryo UI" w:eastAsia="Meiryo UI" w:hAnsi="Meiryo UI" w:cs="Gungsuh"/>
            </w:rPr>
            <w:t>代理母親マウスに哺育させる。</w:t>
          </w:r>
        </w:sdtContent>
      </w:sdt>
    </w:p>
    <w:p w14:paraId="0000006E" w14:textId="77777777" w:rsidR="0045167C" w:rsidRPr="00191C2E" w:rsidRDefault="0045167C" w:rsidP="00684936">
      <w:pPr>
        <w:topLinePunct/>
        <w:autoSpaceDE w:val="0"/>
        <w:autoSpaceDN w:val="0"/>
        <w:rPr>
          <w:rFonts w:ascii="Meiryo UI" w:eastAsia="Meiryo UI" w:hAnsi="Meiryo UI" w:cs="Times New Roman"/>
        </w:rPr>
      </w:pPr>
    </w:p>
    <w:p w14:paraId="0000006F" w14:textId="77777777" w:rsidR="0045167C" w:rsidRPr="00191C2E" w:rsidRDefault="0045167C" w:rsidP="00684936">
      <w:pPr>
        <w:topLinePunct/>
        <w:autoSpaceDE w:val="0"/>
        <w:autoSpaceDN w:val="0"/>
        <w:rPr>
          <w:rFonts w:ascii="Meiryo UI" w:eastAsia="Meiryo UI" w:hAnsi="Meiryo UI" w:cs="Times New Roman"/>
        </w:rPr>
      </w:pPr>
    </w:p>
    <w:p w14:paraId="00000070" w14:textId="77777777" w:rsidR="0045167C" w:rsidRPr="00191C2E" w:rsidRDefault="00000000" w:rsidP="00684936">
      <w:pPr>
        <w:topLinePunct/>
        <w:autoSpaceDE w:val="0"/>
        <w:autoSpaceDN w:val="0"/>
        <w:rPr>
          <w:rFonts w:ascii="Meiryo UI" w:eastAsia="Meiryo UI" w:hAnsi="Meiryo UI" w:cs="Yu Gothic"/>
          <w:b/>
          <w:bCs/>
          <w:u w:val="single"/>
        </w:rPr>
      </w:pPr>
      <w:r w:rsidRPr="00191C2E">
        <w:rPr>
          <w:rFonts w:ascii="Meiryo UI" w:eastAsia="Meiryo UI" w:hAnsi="Meiryo UI" w:cs="Yu Gothic"/>
          <w:b/>
          <w:bCs/>
          <w:bdr w:val="single" w:sz="4" w:space="0" w:color="auto"/>
        </w:rPr>
        <w:t>動物の使用数または繁殖数</w:t>
      </w:r>
      <w:r w:rsidRPr="00191C2E">
        <w:rPr>
          <w:rFonts w:ascii="Meiryo UI" w:eastAsia="Meiryo UI" w:hAnsi="Meiryo UI" w:cs="Yu Gothic"/>
          <w:b/>
          <w:bCs/>
        </w:rPr>
        <w:t xml:space="preserve"> 以下の例を参考に記載してください。</w:t>
      </w:r>
      <w:r w:rsidRPr="00191C2E">
        <w:rPr>
          <w:rFonts w:ascii="Meiryo UI" w:eastAsia="Meiryo UI" w:hAnsi="Meiryo UI" w:cs="Yu Gothic"/>
          <w:b/>
          <w:bCs/>
          <w:u w:val="single"/>
        </w:rPr>
        <w:t>体外受精用マウスの情報は適宜記載してください。また匹数についても、依頼内容に応じて適宜変更してください（依頼系統数=群数としてください）。</w:t>
      </w:r>
    </w:p>
    <w:p w14:paraId="00000071" w14:textId="77777777" w:rsidR="0045167C" w:rsidRPr="00191C2E" w:rsidRDefault="00000000" w:rsidP="00684936">
      <w:pPr>
        <w:numPr>
          <w:ilvl w:val="0"/>
          <w:numId w:val="1"/>
        </w:numPr>
        <w:pBdr>
          <w:top w:val="nil"/>
          <w:left w:val="nil"/>
          <w:bottom w:val="nil"/>
          <w:right w:val="nil"/>
          <w:between w:val="nil"/>
        </w:pBdr>
        <w:topLinePunct/>
        <w:autoSpaceDE w:val="0"/>
        <w:autoSpaceDN w:val="0"/>
        <w:rPr>
          <w:rFonts w:ascii="Meiryo UI" w:eastAsia="Meiryo UI" w:hAnsi="Meiryo UI" w:cs="Yu Gothic"/>
          <w:b/>
          <w:bCs/>
          <w:color w:val="000000"/>
        </w:rPr>
      </w:pPr>
      <w:r w:rsidRPr="00191C2E">
        <w:rPr>
          <w:rFonts w:ascii="Meiryo UI" w:eastAsia="Meiryo UI" w:hAnsi="Meiryo UI" w:cs="Yu Gothic"/>
          <w:b/>
          <w:bCs/>
          <w:color w:val="000000"/>
        </w:rPr>
        <w:t>体外受精用雌マウス</w:t>
      </w:r>
    </w:p>
    <w:p w14:paraId="00000072"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動物種：</w:t>
      </w:r>
      <w:r w:rsidRPr="00191C2E">
        <w:rPr>
          <w:rFonts w:ascii="Meiryo UI" w:eastAsia="Meiryo UI" w:hAnsi="Meiryo UI"/>
        </w:rPr>
        <w:t>マウス</w:t>
      </w:r>
    </w:p>
    <w:p w14:paraId="00000073" w14:textId="77777777" w:rsidR="0045167C" w:rsidRPr="00191C2E" w:rsidRDefault="00000000" w:rsidP="00684936">
      <w:pPr>
        <w:topLinePunct/>
        <w:autoSpaceDE w:val="0"/>
        <w:autoSpaceDN w:val="0"/>
        <w:rPr>
          <w:rFonts w:ascii="Meiryo UI" w:eastAsia="Meiryo UI" w:hAnsi="Meiryo UI"/>
          <w:u w:val="single"/>
        </w:rPr>
      </w:pPr>
      <w:r w:rsidRPr="00191C2E">
        <w:rPr>
          <w:rFonts w:ascii="Meiryo UI" w:eastAsia="Meiryo UI" w:hAnsi="Meiryo UI" w:cs="Yu Gothic"/>
          <w:b/>
          <w:bCs/>
        </w:rPr>
        <w:t>入手先など、系統名、遺伝子組換え動物、微生物学的保証、動物の特性など：</w:t>
      </w:r>
      <w:r w:rsidRPr="00191C2E">
        <w:rPr>
          <w:rFonts w:ascii="Meiryo UI" w:eastAsia="Meiryo UI" w:hAnsi="Meiryo UI"/>
          <w:shd w:val="clear" w:color="auto" w:fill="D9D9D9"/>
        </w:rPr>
        <w:t>依頼者が記載</w:t>
      </w:r>
    </w:p>
    <w:p w14:paraId="00000074"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匹数：</w:t>
      </w:r>
      <w:sdt>
        <w:sdtPr>
          <w:rPr>
            <w:rFonts w:ascii="Meiryo UI" w:eastAsia="Meiryo UI" w:hAnsi="Meiryo UI"/>
          </w:rPr>
          <w:tag w:val="goog_rdk_76"/>
          <w:id w:val="-873938973"/>
        </w:sdtPr>
        <w:sdtContent>
          <w:r w:rsidRPr="00191C2E">
            <w:rPr>
              <w:rFonts w:ascii="Meiryo UI" w:eastAsia="Meiryo UI" w:hAnsi="Meiryo UI" w:cs="Gungsuh"/>
            </w:rPr>
            <w:t>3、</w:t>
          </w:r>
        </w:sdtContent>
      </w:sdt>
      <w:r w:rsidRPr="00191C2E">
        <w:rPr>
          <w:rFonts w:ascii="Meiryo UI" w:eastAsia="Meiryo UI" w:hAnsi="Meiryo UI" w:cs="Yu Gothic"/>
          <w:b/>
          <w:bCs/>
        </w:rPr>
        <w:t>群数：</w:t>
      </w:r>
      <w:r w:rsidRPr="00191C2E">
        <w:rPr>
          <w:rFonts w:ascii="Meiryo UI" w:eastAsia="Meiryo UI" w:hAnsi="Meiryo UI" w:cs="Times New Roman"/>
          <w:shd w:val="clear" w:color="auto" w:fill="D9D9D9"/>
        </w:rPr>
        <w:t>1</w:t>
      </w:r>
      <w:sdt>
        <w:sdtPr>
          <w:rPr>
            <w:rFonts w:ascii="Meiryo UI" w:eastAsia="Meiryo UI" w:hAnsi="Meiryo UI"/>
          </w:rPr>
          <w:tag w:val="goog_rdk_77"/>
          <w:id w:val="814276642"/>
        </w:sdtPr>
        <w:sdtContent>
          <w:r w:rsidRPr="00191C2E">
            <w:rPr>
              <w:rFonts w:ascii="Meiryo UI" w:eastAsia="Meiryo UI" w:hAnsi="Meiryo UI" w:cs="Gungsuh"/>
            </w:rPr>
            <w:t>、</w:t>
          </w:r>
        </w:sdtContent>
      </w:sdt>
      <w:r w:rsidRPr="00191C2E">
        <w:rPr>
          <w:rFonts w:ascii="Meiryo UI" w:eastAsia="Meiryo UI" w:hAnsi="Meiryo UI" w:cs="Yu Gothic"/>
          <w:b/>
          <w:bCs/>
        </w:rPr>
        <w:t>回数：</w:t>
      </w:r>
      <w:sdt>
        <w:sdtPr>
          <w:rPr>
            <w:rFonts w:ascii="Meiryo UI" w:eastAsia="Meiryo UI" w:hAnsi="Meiryo UI"/>
          </w:rPr>
          <w:tag w:val="goog_rdk_78"/>
          <w:id w:val="-281285593"/>
        </w:sdtPr>
        <w:sdtContent>
          <w:r w:rsidRPr="00191C2E">
            <w:rPr>
              <w:rFonts w:ascii="Meiryo UI" w:eastAsia="Meiryo UI" w:hAnsi="Meiryo UI" w:cs="Gungsuh"/>
            </w:rPr>
            <w:t>2、</w:t>
          </w:r>
        </w:sdtContent>
      </w:sdt>
      <w:r w:rsidRPr="00191C2E">
        <w:rPr>
          <w:rFonts w:ascii="Meiryo UI" w:eastAsia="Meiryo UI" w:hAnsi="Meiryo UI" w:cs="Yu Gothic"/>
          <w:b/>
          <w:bCs/>
        </w:rPr>
        <w:t>合計：</w:t>
      </w:r>
      <w:r w:rsidRPr="00191C2E">
        <w:rPr>
          <w:rFonts w:ascii="Meiryo UI" w:eastAsia="Meiryo UI" w:hAnsi="Meiryo UI" w:cs="Times New Roman"/>
          <w:shd w:val="clear" w:color="auto" w:fill="D9D9D9"/>
        </w:rPr>
        <w:t>6</w:t>
      </w:r>
    </w:p>
    <w:p w14:paraId="00000075"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算出根拠（例）：</w:t>
      </w:r>
      <w:sdt>
        <w:sdtPr>
          <w:rPr>
            <w:rFonts w:ascii="Meiryo UI" w:eastAsia="Meiryo UI" w:hAnsi="Meiryo UI"/>
          </w:rPr>
          <w:tag w:val="goog_rdk_79"/>
          <w:id w:val="-273682963"/>
        </w:sdtPr>
        <w:sdtContent>
          <w:r w:rsidRPr="00191C2E">
            <w:rPr>
              <w:rFonts w:ascii="Meiryo UI" w:eastAsia="Meiryo UI" w:hAnsi="Meiryo UI" w:cs="Gungsuh"/>
            </w:rPr>
            <w:t>体外受精用雌マウスを1回3匹使用し、2回行うため6匹を使用。</w:t>
          </w:r>
        </w:sdtContent>
      </w:sdt>
      <w:sdt>
        <w:sdtPr>
          <w:rPr>
            <w:rFonts w:ascii="Meiryo UI" w:eastAsia="Meiryo UI" w:hAnsi="Meiryo UI"/>
          </w:rPr>
          <w:tag w:val="goog_rdk_80"/>
          <w:id w:val="-1408214933"/>
        </w:sdtPr>
        <w:sdtContent>
          <w:r w:rsidRPr="00191C2E">
            <w:rPr>
              <w:rFonts w:ascii="Meiryo UI" w:eastAsia="Meiryo UI" w:hAnsi="Meiryo UI" w:cs="Gungsuh"/>
              <w:shd w:val="clear" w:color="auto" w:fill="D9D9D9"/>
            </w:rPr>
            <w:t>これをX系統分行う。</w:t>
          </w:r>
        </w:sdtContent>
      </w:sdt>
    </w:p>
    <w:p w14:paraId="00000076" w14:textId="77777777" w:rsidR="0045167C" w:rsidRPr="00191C2E" w:rsidRDefault="0045167C" w:rsidP="00684936">
      <w:pPr>
        <w:topLinePunct/>
        <w:autoSpaceDE w:val="0"/>
        <w:autoSpaceDN w:val="0"/>
        <w:rPr>
          <w:rFonts w:ascii="Meiryo UI" w:eastAsia="Meiryo UI" w:hAnsi="Meiryo UI" w:cs="Yu Gothic"/>
          <w:b/>
          <w:bCs/>
        </w:rPr>
      </w:pPr>
    </w:p>
    <w:p w14:paraId="00000077" w14:textId="77777777" w:rsidR="0045167C" w:rsidRPr="00191C2E" w:rsidRDefault="00000000" w:rsidP="00684936">
      <w:pPr>
        <w:numPr>
          <w:ilvl w:val="0"/>
          <w:numId w:val="1"/>
        </w:numPr>
        <w:pBdr>
          <w:top w:val="nil"/>
          <w:left w:val="nil"/>
          <w:bottom w:val="nil"/>
          <w:right w:val="nil"/>
          <w:between w:val="nil"/>
        </w:pBdr>
        <w:topLinePunct/>
        <w:autoSpaceDE w:val="0"/>
        <w:autoSpaceDN w:val="0"/>
        <w:rPr>
          <w:rFonts w:ascii="Meiryo UI" w:eastAsia="Meiryo UI" w:hAnsi="Meiryo UI" w:cs="Yu Gothic"/>
          <w:b/>
          <w:bCs/>
          <w:color w:val="000000"/>
        </w:rPr>
      </w:pPr>
      <w:sdt>
        <w:sdtPr>
          <w:rPr>
            <w:rFonts w:ascii="Meiryo UI" w:eastAsia="Meiryo UI" w:hAnsi="Meiryo UI"/>
          </w:rPr>
          <w:tag w:val="goog_rdk_81"/>
          <w:id w:val="-1108590682"/>
        </w:sdtPr>
        <w:sdtContent>
          <w:r w:rsidRPr="00191C2E">
            <w:rPr>
              <w:rFonts w:ascii="Meiryo UI" w:eastAsia="Meiryo UI" w:hAnsi="Meiryo UI" w:cs="Arial Unicode MS"/>
              <w:b/>
              <w:bCs/>
              <w:color w:val="000000"/>
            </w:rPr>
            <w:t>体外受精用雄マウス</w:t>
          </w:r>
        </w:sdtContent>
      </w:sdt>
    </w:p>
    <w:p w14:paraId="00000078"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動物種：</w:t>
      </w:r>
      <w:r w:rsidRPr="00191C2E">
        <w:rPr>
          <w:rFonts w:ascii="Meiryo UI" w:eastAsia="Meiryo UI" w:hAnsi="Meiryo UI"/>
        </w:rPr>
        <w:t>マウス</w:t>
      </w:r>
    </w:p>
    <w:p w14:paraId="00000079" w14:textId="77777777" w:rsidR="0045167C" w:rsidRPr="00191C2E" w:rsidRDefault="00000000" w:rsidP="00684936">
      <w:pPr>
        <w:topLinePunct/>
        <w:autoSpaceDE w:val="0"/>
        <w:autoSpaceDN w:val="0"/>
        <w:rPr>
          <w:rFonts w:ascii="Meiryo UI" w:eastAsia="Meiryo UI" w:hAnsi="Meiryo UI"/>
          <w:shd w:val="clear" w:color="auto" w:fill="D9D9D9"/>
        </w:rPr>
      </w:pPr>
      <w:r w:rsidRPr="00191C2E">
        <w:rPr>
          <w:rFonts w:ascii="Meiryo UI" w:eastAsia="Meiryo UI" w:hAnsi="Meiryo UI" w:cs="Yu Gothic"/>
          <w:b/>
          <w:bCs/>
        </w:rPr>
        <w:t>入手先など、系統名、遺伝子組換え動物、微生物学的保証、動物の特性など：</w:t>
      </w:r>
      <w:r w:rsidRPr="00191C2E">
        <w:rPr>
          <w:rFonts w:ascii="Meiryo UI" w:eastAsia="Meiryo UI" w:hAnsi="Meiryo UI"/>
          <w:shd w:val="clear" w:color="auto" w:fill="D9D9D9"/>
        </w:rPr>
        <w:t>依頼者が記載</w:t>
      </w:r>
    </w:p>
    <w:p w14:paraId="0000007A"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匹数：</w:t>
      </w:r>
      <w:sdt>
        <w:sdtPr>
          <w:rPr>
            <w:rFonts w:ascii="Meiryo UI" w:eastAsia="Meiryo UI" w:hAnsi="Meiryo UI"/>
          </w:rPr>
          <w:tag w:val="goog_rdk_82"/>
          <w:id w:val="1309145022"/>
        </w:sdtPr>
        <w:sdtContent>
          <w:r w:rsidRPr="00191C2E">
            <w:rPr>
              <w:rFonts w:ascii="Meiryo UI" w:eastAsia="Meiryo UI" w:hAnsi="Meiryo UI" w:cs="Gungsuh"/>
            </w:rPr>
            <w:t>1、</w:t>
          </w:r>
        </w:sdtContent>
      </w:sdt>
      <w:r w:rsidRPr="00191C2E">
        <w:rPr>
          <w:rFonts w:ascii="Meiryo UI" w:eastAsia="Meiryo UI" w:hAnsi="Meiryo UI" w:cs="Yu Gothic"/>
          <w:b/>
          <w:bCs/>
        </w:rPr>
        <w:t>群数：</w:t>
      </w:r>
      <w:r w:rsidRPr="00191C2E">
        <w:rPr>
          <w:rFonts w:ascii="Meiryo UI" w:eastAsia="Meiryo UI" w:hAnsi="Meiryo UI" w:cs="Times New Roman"/>
          <w:shd w:val="clear" w:color="auto" w:fill="D9D9D9"/>
        </w:rPr>
        <w:t>1</w:t>
      </w:r>
      <w:sdt>
        <w:sdtPr>
          <w:rPr>
            <w:rFonts w:ascii="Meiryo UI" w:eastAsia="Meiryo UI" w:hAnsi="Meiryo UI"/>
          </w:rPr>
          <w:tag w:val="goog_rdk_83"/>
          <w:id w:val="-1210633374"/>
        </w:sdtPr>
        <w:sdtContent>
          <w:r w:rsidRPr="00191C2E">
            <w:rPr>
              <w:rFonts w:ascii="Meiryo UI" w:eastAsia="Meiryo UI" w:hAnsi="Meiryo UI" w:cs="Gungsuh"/>
            </w:rPr>
            <w:t>、</w:t>
          </w:r>
        </w:sdtContent>
      </w:sdt>
      <w:r w:rsidRPr="00191C2E">
        <w:rPr>
          <w:rFonts w:ascii="Meiryo UI" w:eastAsia="Meiryo UI" w:hAnsi="Meiryo UI" w:cs="Yu Gothic"/>
          <w:b/>
          <w:bCs/>
        </w:rPr>
        <w:t>回数：</w:t>
      </w:r>
      <w:sdt>
        <w:sdtPr>
          <w:rPr>
            <w:rFonts w:ascii="Meiryo UI" w:eastAsia="Meiryo UI" w:hAnsi="Meiryo UI"/>
          </w:rPr>
          <w:tag w:val="goog_rdk_84"/>
          <w:id w:val="-1414263107"/>
        </w:sdtPr>
        <w:sdtContent>
          <w:r w:rsidRPr="00191C2E">
            <w:rPr>
              <w:rFonts w:ascii="Meiryo UI" w:eastAsia="Meiryo UI" w:hAnsi="Meiryo UI" w:cs="Gungsuh"/>
            </w:rPr>
            <w:t>2、</w:t>
          </w:r>
        </w:sdtContent>
      </w:sdt>
      <w:r w:rsidRPr="00191C2E">
        <w:rPr>
          <w:rFonts w:ascii="Meiryo UI" w:eastAsia="Meiryo UI" w:hAnsi="Meiryo UI" w:cs="Yu Gothic"/>
          <w:b/>
          <w:bCs/>
        </w:rPr>
        <w:t>合計：</w:t>
      </w:r>
      <w:r w:rsidRPr="00191C2E">
        <w:rPr>
          <w:rFonts w:ascii="Meiryo UI" w:eastAsia="Meiryo UI" w:hAnsi="Meiryo UI" w:cs="Times New Roman"/>
          <w:shd w:val="clear" w:color="auto" w:fill="D9D9D9"/>
        </w:rPr>
        <w:t>2</w:t>
      </w:r>
    </w:p>
    <w:p w14:paraId="0000007B"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算出根拠（例）：</w:t>
      </w:r>
      <w:sdt>
        <w:sdtPr>
          <w:rPr>
            <w:rFonts w:ascii="Meiryo UI" w:eastAsia="Meiryo UI" w:hAnsi="Meiryo UI"/>
          </w:rPr>
          <w:tag w:val="goog_rdk_85"/>
          <w:id w:val="-1428279320"/>
        </w:sdtPr>
        <w:sdtContent>
          <w:r w:rsidRPr="00191C2E">
            <w:rPr>
              <w:rFonts w:ascii="Meiryo UI" w:eastAsia="Meiryo UI" w:hAnsi="Meiryo UI" w:cs="Gungsuh"/>
            </w:rPr>
            <w:t>体外受精用雄マウスを1回1匹使用し、2回行うため2匹を使用。</w:t>
          </w:r>
        </w:sdtContent>
      </w:sdt>
      <w:sdt>
        <w:sdtPr>
          <w:rPr>
            <w:rFonts w:ascii="Meiryo UI" w:eastAsia="Meiryo UI" w:hAnsi="Meiryo UI"/>
          </w:rPr>
          <w:tag w:val="goog_rdk_86"/>
          <w:id w:val="-1624647185"/>
        </w:sdtPr>
        <w:sdtContent>
          <w:r w:rsidRPr="00191C2E">
            <w:rPr>
              <w:rFonts w:ascii="Meiryo UI" w:eastAsia="Meiryo UI" w:hAnsi="Meiryo UI" w:cs="Gungsuh"/>
              <w:shd w:val="clear" w:color="auto" w:fill="D9D9D9"/>
            </w:rPr>
            <w:t>これをX系統分行う。</w:t>
          </w:r>
        </w:sdtContent>
      </w:sdt>
    </w:p>
    <w:p w14:paraId="0000007C" w14:textId="77777777" w:rsidR="0045167C" w:rsidRPr="00191C2E" w:rsidRDefault="0045167C" w:rsidP="00684936">
      <w:pPr>
        <w:topLinePunct/>
        <w:autoSpaceDE w:val="0"/>
        <w:autoSpaceDN w:val="0"/>
        <w:rPr>
          <w:rFonts w:ascii="Meiryo UI" w:eastAsia="Meiryo UI" w:hAnsi="Meiryo UI" w:cs="Times New Roman"/>
        </w:rPr>
      </w:pPr>
    </w:p>
    <w:p w14:paraId="0000007D" w14:textId="77777777" w:rsidR="0045167C" w:rsidRPr="00191C2E" w:rsidRDefault="00000000" w:rsidP="00684936">
      <w:pPr>
        <w:numPr>
          <w:ilvl w:val="0"/>
          <w:numId w:val="1"/>
        </w:numPr>
        <w:pBdr>
          <w:top w:val="nil"/>
          <w:left w:val="nil"/>
          <w:bottom w:val="nil"/>
          <w:right w:val="nil"/>
          <w:between w:val="nil"/>
        </w:pBdr>
        <w:topLinePunct/>
        <w:autoSpaceDE w:val="0"/>
        <w:autoSpaceDN w:val="0"/>
        <w:spacing w:after="240"/>
        <w:rPr>
          <w:rFonts w:ascii="Meiryo UI" w:eastAsia="Meiryo UI" w:hAnsi="Meiryo UI" w:cs="Yu Gothic"/>
          <w:b/>
          <w:bCs/>
          <w:color w:val="000000"/>
        </w:rPr>
      </w:pPr>
      <w:sdt>
        <w:sdtPr>
          <w:rPr>
            <w:rFonts w:ascii="Meiryo UI" w:eastAsia="Meiryo UI" w:hAnsi="Meiryo UI"/>
          </w:rPr>
          <w:tag w:val="goog_rdk_87"/>
          <w:id w:val="-1741361040"/>
        </w:sdtPr>
        <w:sdtContent>
          <w:r w:rsidRPr="00191C2E">
            <w:rPr>
              <w:rFonts w:ascii="Meiryo UI" w:eastAsia="Meiryo UI" w:hAnsi="Meiryo UI" w:cs="Arial Unicode MS"/>
              <w:b/>
              <w:bCs/>
              <w:color w:val="000000"/>
            </w:rPr>
            <w:t>偽妊娠雄マウス、精管結紮雄マウス、代理母親マウス</w:t>
          </w:r>
        </w:sdtContent>
      </w:sdt>
    </w:p>
    <w:tbl>
      <w:tblPr>
        <w:tblStyle w:val="af4"/>
        <w:tblW w:w="849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1"/>
        <w:gridCol w:w="2831"/>
        <w:gridCol w:w="2832"/>
      </w:tblGrid>
      <w:tr w:rsidR="0045167C" w:rsidRPr="00191C2E" w14:paraId="4771304D" w14:textId="77777777">
        <w:tc>
          <w:tcPr>
            <w:tcW w:w="2831" w:type="dxa"/>
            <w:tcBorders>
              <w:bottom w:val="single" w:sz="12" w:space="0" w:color="BFBFBF"/>
            </w:tcBorders>
          </w:tcPr>
          <w:p w14:paraId="0000007E"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t>動物種</w:t>
            </w:r>
          </w:p>
        </w:tc>
        <w:tc>
          <w:tcPr>
            <w:tcW w:w="2831" w:type="dxa"/>
            <w:tcBorders>
              <w:bottom w:val="single" w:sz="12" w:space="0" w:color="BFBFBF"/>
            </w:tcBorders>
          </w:tcPr>
          <w:p w14:paraId="0000007F"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t>入手先など</w:t>
            </w:r>
          </w:p>
        </w:tc>
        <w:tc>
          <w:tcPr>
            <w:tcW w:w="2832" w:type="dxa"/>
            <w:tcBorders>
              <w:bottom w:val="single" w:sz="12" w:space="0" w:color="BFBFBF"/>
            </w:tcBorders>
          </w:tcPr>
          <w:p w14:paraId="00000080"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t>系統名</w:t>
            </w:r>
          </w:p>
        </w:tc>
      </w:tr>
      <w:tr w:rsidR="0045167C" w:rsidRPr="00191C2E" w14:paraId="5C56E232" w14:textId="77777777">
        <w:tc>
          <w:tcPr>
            <w:tcW w:w="2831" w:type="dxa"/>
            <w:tcBorders>
              <w:top w:val="single" w:sz="12" w:space="0" w:color="BFBFBF"/>
            </w:tcBorders>
          </w:tcPr>
          <w:p w14:paraId="00000081"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マウス</w:t>
            </w:r>
          </w:p>
        </w:tc>
        <w:tc>
          <w:tcPr>
            <w:tcW w:w="2831" w:type="dxa"/>
            <w:tcBorders>
              <w:top w:val="single" w:sz="12" w:space="0" w:color="BFBFBF"/>
            </w:tcBorders>
          </w:tcPr>
          <w:p w14:paraId="00000082"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日本クレア(株)</w:t>
            </w:r>
          </w:p>
        </w:tc>
        <w:tc>
          <w:tcPr>
            <w:tcW w:w="2832" w:type="dxa"/>
            <w:tcBorders>
              <w:top w:val="single" w:sz="12" w:space="0" w:color="BFBFBF"/>
            </w:tcBorders>
          </w:tcPr>
          <w:p w14:paraId="00000083"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ICR</w:t>
            </w:r>
          </w:p>
        </w:tc>
      </w:tr>
    </w:tbl>
    <w:p w14:paraId="00000084" w14:textId="77777777" w:rsidR="0045167C" w:rsidRPr="00191C2E" w:rsidRDefault="0045167C" w:rsidP="00684936">
      <w:pPr>
        <w:topLinePunct/>
        <w:autoSpaceDE w:val="0"/>
        <w:autoSpaceDN w:val="0"/>
        <w:rPr>
          <w:rFonts w:ascii="Meiryo UI" w:eastAsia="Meiryo UI" w:hAnsi="Meiryo UI" w:cs="Yu Gothic"/>
          <w:b/>
          <w:bCs/>
        </w:rPr>
      </w:pPr>
    </w:p>
    <w:tbl>
      <w:tblPr>
        <w:tblStyle w:val="af5"/>
        <w:tblW w:w="849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1"/>
        <w:gridCol w:w="2831"/>
        <w:gridCol w:w="2832"/>
      </w:tblGrid>
      <w:tr w:rsidR="0045167C" w:rsidRPr="00191C2E" w14:paraId="0C308B68" w14:textId="77777777">
        <w:tc>
          <w:tcPr>
            <w:tcW w:w="2831" w:type="dxa"/>
            <w:tcBorders>
              <w:bottom w:val="single" w:sz="12" w:space="0" w:color="BFBFBF"/>
            </w:tcBorders>
          </w:tcPr>
          <w:p w14:paraId="00000085"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lastRenderedPageBreak/>
              <w:t>遺伝子組換え動物</w:t>
            </w:r>
          </w:p>
        </w:tc>
        <w:tc>
          <w:tcPr>
            <w:tcW w:w="2831" w:type="dxa"/>
            <w:tcBorders>
              <w:bottom w:val="single" w:sz="12" w:space="0" w:color="BFBFBF"/>
            </w:tcBorders>
          </w:tcPr>
          <w:p w14:paraId="00000086"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t>微生物学的保証</w:t>
            </w:r>
          </w:p>
        </w:tc>
        <w:tc>
          <w:tcPr>
            <w:tcW w:w="2832" w:type="dxa"/>
            <w:tcBorders>
              <w:bottom w:val="single" w:sz="12" w:space="0" w:color="BFBFBF"/>
            </w:tcBorders>
          </w:tcPr>
          <w:p w14:paraId="00000087" w14:textId="77777777" w:rsidR="0045167C" w:rsidRPr="00191C2E" w:rsidRDefault="00000000" w:rsidP="00684936">
            <w:pPr>
              <w:topLinePunct/>
              <w:autoSpaceDE w:val="0"/>
              <w:autoSpaceDN w:val="0"/>
              <w:rPr>
                <w:rFonts w:ascii="Meiryo UI" w:eastAsia="Meiryo UI" w:hAnsi="Meiryo UI" w:cs="Yu Gothic"/>
                <w:b/>
                <w:bCs/>
                <w:sz w:val="18"/>
                <w:szCs w:val="18"/>
              </w:rPr>
            </w:pPr>
            <w:r w:rsidRPr="00191C2E">
              <w:rPr>
                <w:rFonts w:ascii="Meiryo UI" w:eastAsia="Meiryo UI" w:hAnsi="Meiryo UI" w:cs="Yu Gothic"/>
                <w:b/>
                <w:bCs/>
                <w:sz w:val="18"/>
                <w:szCs w:val="18"/>
              </w:rPr>
              <w:t>動物の特性など</w:t>
            </w:r>
          </w:p>
        </w:tc>
      </w:tr>
      <w:tr w:rsidR="0045167C" w:rsidRPr="00191C2E" w14:paraId="3D60D632" w14:textId="77777777">
        <w:tc>
          <w:tcPr>
            <w:tcW w:w="2831" w:type="dxa"/>
            <w:tcBorders>
              <w:top w:val="single" w:sz="12" w:space="0" w:color="BFBFBF"/>
            </w:tcBorders>
          </w:tcPr>
          <w:p w14:paraId="00000088"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cs="ＭＳ Ｐ明朝"/>
              </w:rPr>
              <w:t xml:space="preserve">□ </w:t>
            </w:r>
            <w:r w:rsidRPr="00191C2E">
              <w:rPr>
                <w:rFonts w:ascii="Meiryo UI" w:eastAsia="Meiryo UI" w:hAnsi="Meiryo UI"/>
              </w:rPr>
              <w:t>有</w:t>
            </w:r>
          </w:p>
        </w:tc>
        <w:tc>
          <w:tcPr>
            <w:tcW w:w="2831" w:type="dxa"/>
            <w:tcBorders>
              <w:top w:val="single" w:sz="12" w:space="0" w:color="BFBFBF"/>
            </w:tcBorders>
          </w:tcPr>
          <w:p w14:paraId="00000089"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cs="Apple Color Emoji"/>
              </w:rPr>
              <w:t>☑</w:t>
            </w:r>
            <w:r w:rsidRPr="00191C2E">
              <w:rPr>
                <w:rFonts w:ascii="Meiryo UI" w:eastAsia="Meiryo UI" w:hAnsi="Meiryo UI" w:cs="ＭＳ ゴシック"/>
              </w:rPr>
              <w:t xml:space="preserve"> </w:t>
            </w:r>
            <w:r w:rsidRPr="00191C2E">
              <w:rPr>
                <w:rFonts w:ascii="Meiryo UI" w:eastAsia="Meiryo UI" w:hAnsi="Meiryo UI"/>
              </w:rPr>
              <w:t>有</w:t>
            </w:r>
          </w:p>
        </w:tc>
        <w:tc>
          <w:tcPr>
            <w:tcW w:w="2832" w:type="dxa"/>
            <w:tcBorders>
              <w:top w:val="single" w:sz="12" w:space="0" w:color="BFBFBF"/>
            </w:tcBorders>
          </w:tcPr>
          <w:p w14:paraId="0000008A"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野生型</w:t>
            </w:r>
          </w:p>
        </w:tc>
      </w:tr>
    </w:tbl>
    <w:p w14:paraId="0000008B" w14:textId="77777777" w:rsidR="0045167C" w:rsidRPr="00191C2E" w:rsidRDefault="0045167C" w:rsidP="00684936">
      <w:pPr>
        <w:topLinePunct/>
        <w:autoSpaceDE w:val="0"/>
        <w:autoSpaceDN w:val="0"/>
        <w:rPr>
          <w:rFonts w:ascii="Meiryo UI" w:eastAsia="Meiryo UI" w:hAnsi="Meiryo UI" w:cs="Yu Gothic"/>
          <w:b/>
          <w:bCs/>
        </w:rPr>
      </w:pPr>
    </w:p>
    <w:p w14:paraId="0000008C"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匹数：</w:t>
      </w:r>
      <w:sdt>
        <w:sdtPr>
          <w:rPr>
            <w:rFonts w:ascii="Meiryo UI" w:eastAsia="Meiryo UI" w:hAnsi="Meiryo UI"/>
          </w:rPr>
          <w:tag w:val="goog_rdk_88"/>
          <w:id w:val="1037778206"/>
        </w:sdtPr>
        <w:sdtContent>
          <w:r w:rsidRPr="00191C2E">
            <w:rPr>
              <w:rFonts w:ascii="Meiryo UI" w:eastAsia="Meiryo UI" w:hAnsi="Meiryo UI" w:cs="Gungsuh"/>
            </w:rPr>
            <w:t>18、</w:t>
          </w:r>
        </w:sdtContent>
      </w:sdt>
      <w:r w:rsidRPr="00191C2E">
        <w:rPr>
          <w:rFonts w:ascii="Meiryo UI" w:eastAsia="Meiryo UI" w:hAnsi="Meiryo UI" w:cs="Yu Gothic"/>
          <w:b/>
          <w:bCs/>
        </w:rPr>
        <w:t>群数：</w:t>
      </w:r>
      <w:r w:rsidRPr="00191C2E">
        <w:rPr>
          <w:rFonts w:ascii="Meiryo UI" w:eastAsia="Meiryo UI" w:hAnsi="Meiryo UI" w:cs="Times New Roman"/>
          <w:shd w:val="clear" w:color="auto" w:fill="D9D9D9"/>
        </w:rPr>
        <w:t>1</w:t>
      </w:r>
      <w:sdt>
        <w:sdtPr>
          <w:rPr>
            <w:rFonts w:ascii="Meiryo UI" w:eastAsia="Meiryo UI" w:hAnsi="Meiryo UI"/>
          </w:rPr>
          <w:tag w:val="goog_rdk_89"/>
          <w:id w:val="-888399000"/>
        </w:sdtPr>
        <w:sdtContent>
          <w:r w:rsidRPr="00191C2E">
            <w:rPr>
              <w:rFonts w:ascii="Meiryo UI" w:eastAsia="Meiryo UI" w:hAnsi="Meiryo UI" w:cs="Gungsuh"/>
            </w:rPr>
            <w:t>、</w:t>
          </w:r>
        </w:sdtContent>
      </w:sdt>
      <w:r w:rsidRPr="00191C2E">
        <w:rPr>
          <w:rFonts w:ascii="Meiryo UI" w:eastAsia="Meiryo UI" w:hAnsi="Meiryo UI" w:cs="Yu Gothic"/>
          <w:b/>
          <w:bCs/>
        </w:rPr>
        <w:t>回数：</w:t>
      </w:r>
      <w:sdt>
        <w:sdtPr>
          <w:rPr>
            <w:rFonts w:ascii="Meiryo UI" w:eastAsia="Meiryo UI" w:hAnsi="Meiryo UI"/>
          </w:rPr>
          <w:tag w:val="goog_rdk_90"/>
          <w:id w:val="1516424905"/>
        </w:sdtPr>
        <w:sdtContent>
          <w:r w:rsidRPr="00191C2E">
            <w:rPr>
              <w:rFonts w:ascii="Meiryo UI" w:eastAsia="Meiryo UI" w:hAnsi="Meiryo UI" w:cs="Gungsuh"/>
            </w:rPr>
            <w:t>2、</w:t>
          </w:r>
        </w:sdtContent>
      </w:sdt>
      <w:r w:rsidRPr="00191C2E">
        <w:rPr>
          <w:rFonts w:ascii="Meiryo UI" w:eastAsia="Meiryo UI" w:hAnsi="Meiryo UI" w:cs="Yu Gothic"/>
          <w:b/>
          <w:bCs/>
        </w:rPr>
        <w:t>合計：</w:t>
      </w:r>
      <w:r w:rsidRPr="00191C2E">
        <w:rPr>
          <w:rFonts w:ascii="Meiryo UI" w:eastAsia="Meiryo UI" w:hAnsi="Meiryo UI" w:cs="Times New Roman"/>
          <w:shd w:val="clear" w:color="auto" w:fill="D9D9D9"/>
        </w:rPr>
        <w:t>36</w:t>
      </w:r>
    </w:p>
    <w:p w14:paraId="0000008D"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rPr>
        <w:t>算出根拠（例）：</w:t>
      </w:r>
      <w:sdt>
        <w:sdtPr>
          <w:rPr>
            <w:rFonts w:ascii="Meiryo UI" w:eastAsia="Meiryo UI" w:hAnsi="Meiryo UI"/>
          </w:rPr>
          <w:tag w:val="goog_rdk_91"/>
          <w:id w:val="-1120036460"/>
        </w:sdtPr>
        <w:sdtContent>
          <w:r w:rsidRPr="00191C2E">
            <w:rPr>
              <w:rFonts w:ascii="Meiryo UI" w:eastAsia="Meiryo UI" w:hAnsi="Meiryo UI" w:cs="Gungsuh"/>
            </w:rPr>
            <w:t>1回の移植で精管結紮雄マウスを3匹、代理母親用マウスを3匹使用。偽妊娠雌マウスは1回3匹使用するが、発情前期が4日に1日の周期で訪れるため、同日に3匹を得るには12匹を要する。以上より1回の移植で18匹を使用し、2回行うため36匹を使用する。</w:t>
          </w:r>
        </w:sdtContent>
      </w:sdt>
      <w:sdt>
        <w:sdtPr>
          <w:rPr>
            <w:rFonts w:ascii="Meiryo UI" w:eastAsia="Meiryo UI" w:hAnsi="Meiryo UI"/>
          </w:rPr>
          <w:tag w:val="goog_rdk_92"/>
          <w:id w:val="101963396"/>
        </w:sdtPr>
        <w:sdtContent>
          <w:r w:rsidRPr="00191C2E">
            <w:rPr>
              <w:rFonts w:ascii="Meiryo UI" w:eastAsia="Meiryo UI" w:hAnsi="Meiryo UI" w:cs="Gungsuh"/>
              <w:shd w:val="clear" w:color="auto" w:fill="D9D9D9"/>
            </w:rPr>
            <w:t>これをX系統分行う。</w:t>
          </w:r>
        </w:sdtContent>
      </w:sdt>
    </w:p>
    <w:p w14:paraId="0000008E" w14:textId="77777777" w:rsidR="0045167C" w:rsidRPr="00191C2E" w:rsidRDefault="0045167C" w:rsidP="00684936">
      <w:pPr>
        <w:topLinePunct/>
        <w:autoSpaceDE w:val="0"/>
        <w:autoSpaceDN w:val="0"/>
        <w:rPr>
          <w:rFonts w:ascii="Meiryo UI" w:eastAsia="Meiryo UI" w:hAnsi="Meiryo UI" w:cs="Times New Roman"/>
        </w:rPr>
      </w:pPr>
    </w:p>
    <w:p w14:paraId="0000008F" w14:textId="77777777" w:rsidR="0045167C" w:rsidRPr="00191C2E" w:rsidRDefault="0045167C" w:rsidP="00684936">
      <w:pPr>
        <w:topLinePunct/>
        <w:autoSpaceDE w:val="0"/>
        <w:autoSpaceDN w:val="0"/>
        <w:rPr>
          <w:rFonts w:ascii="Meiryo UI" w:eastAsia="Meiryo UI" w:hAnsi="Meiryo UI" w:cs="Times New Roman"/>
        </w:rPr>
      </w:pPr>
    </w:p>
    <w:p w14:paraId="00000090"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想定される苦痛のカテゴリー</w:t>
      </w:r>
      <w:r w:rsidRPr="00191C2E">
        <w:rPr>
          <w:rFonts w:ascii="Meiryo UI" w:eastAsia="Meiryo UI" w:hAnsi="Meiryo UI" w:cs="Yu Gothic"/>
          <w:b/>
          <w:bCs/>
        </w:rPr>
        <w:t xml:space="preserve"> 以下を選択してください。</w:t>
      </w:r>
    </w:p>
    <w:p w14:paraId="00000091"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Times New Roman"/>
        </w:rPr>
        <w:t>C</w:t>
      </w:r>
    </w:p>
    <w:p w14:paraId="00000092" w14:textId="77777777" w:rsidR="0045167C" w:rsidRPr="00191C2E" w:rsidRDefault="0045167C" w:rsidP="00684936">
      <w:pPr>
        <w:topLinePunct/>
        <w:autoSpaceDE w:val="0"/>
        <w:autoSpaceDN w:val="0"/>
        <w:rPr>
          <w:rFonts w:ascii="Meiryo UI" w:eastAsia="Meiryo UI" w:hAnsi="Meiryo UI" w:cs="Times New Roman"/>
        </w:rPr>
      </w:pPr>
    </w:p>
    <w:p w14:paraId="00000093" w14:textId="77777777" w:rsidR="0045167C" w:rsidRPr="00191C2E" w:rsidRDefault="0045167C" w:rsidP="00684936">
      <w:pPr>
        <w:topLinePunct/>
        <w:autoSpaceDE w:val="0"/>
        <w:autoSpaceDN w:val="0"/>
        <w:rPr>
          <w:rFonts w:ascii="Meiryo UI" w:eastAsia="Meiryo UI" w:hAnsi="Meiryo UI" w:cs="Times New Roman"/>
        </w:rPr>
      </w:pPr>
    </w:p>
    <w:p w14:paraId="00000094"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動物の苦痛軽減・排除の方法</w:t>
      </w:r>
      <w:r w:rsidRPr="00191C2E">
        <w:rPr>
          <w:rFonts w:ascii="Meiryo UI" w:eastAsia="Meiryo UI" w:hAnsi="Meiryo UI" w:cs="Yu Gothic"/>
          <w:b/>
          <w:bCs/>
        </w:rPr>
        <w:t xml:space="preserve"> 以下を選択、記載してください。</w:t>
      </w:r>
    </w:p>
    <w:p w14:paraId="00000095" w14:textId="77777777" w:rsidR="0045167C" w:rsidRPr="00191C2E" w:rsidRDefault="00000000" w:rsidP="00684936">
      <w:pPr>
        <w:topLinePunct/>
        <w:autoSpaceDE w:val="0"/>
        <w:autoSpaceDN w:val="0"/>
        <w:spacing w:after="24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REM"/>
        </w:rPr>
        <w:t xml:space="preserve"> </w:t>
      </w:r>
      <w:sdt>
        <w:sdtPr>
          <w:rPr>
            <w:rFonts w:ascii="Meiryo UI" w:eastAsia="Meiryo UI" w:hAnsi="Meiryo UI"/>
          </w:rPr>
          <w:tag w:val="goog_rdk_93"/>
          <w:id w:val="46358409"/>
        </w:sdtPr>
        <w:sdtContent>
          <w:r w:rsidRPr="00191C2E">
            <w:rPr>
              <w:rFonts w:ascii="Meiryo UI" w:eastAsia="Meiryo UI" w:hAnsi="Meiryo UI" w:cs="Gungsuh"/>
            </w:rPr>
            <w:t>3. 麻酔薬・鎮痛薬・抗生剤等を使用する</w:t>
          </w:r>
        </w:sdtContent>
      </w:sdt>
    </w:p>
    <w:tbl>
      <w:tblPr>
        <w:tblStyle w:val="af6"/>
        <w:tblW w:w="96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6"/>
        <w:gridCol w:w="4961"/>
        <w:gridCol w:w="1417"/>
      </w:tblGrid>
      <w:tr w:rsidR="0045167C" w:rsidRPr="00191C2E" w14:paraId="47060598" w14:textId="77777777">
        <w:tc>
          <w:tcPr>
            <w:tcW w:w="3256" w:type="dxa"/>
            <w:tcBorders>
              <w:bottom w:val="single" w:sz="12" w:space="0" w:color="BFBFBF"/>
            </w:tcBorders>
          </w:tcPr>
          <w:p w14:paraId="00000096"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薬剤名</w:t>
            </w:r>
          </w:p>
        </w:tc>
        <w:tc>
          <w:tcPr>
            <w:tcW w:w="4961" w:type="dxa"/>
            <w:tcBorders>
              <w:bottom w:val="single" w:sz="12" w:space="0" w:color="BFBFBF"/>
            </w:tcBorders>
          </w:tcPr>
          <w:p w14:paraId="00000097"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投与量</w:t>
            </w:r>
          </w:p>
        </w:tc>
        <w:tc>
          <w:tcPr>
            <w:tcW w:w="1417" w:type="dxa"/>
            <w:tcBorders>
              <w:bottom w:val="single" w:sz="12" w:space="0" w:color="BFBFBF"/>
            </w:tcBorders>
          </w:tcPr>
          <w:p w14:paraId="00000098"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投与経路</w:t>
            </w:r>
          </w:p>
        </w:tc>
      </w:tr>
      <w:tr w:rsidR="0045167C" w:rsidRPr="00191C2E" w14:paraId="4D11725B" w14:textId="77777777">
        <w:tc>
          <w:tcPr>
            <w:tcW w:w="3256" w:type="dxa"/>
            <w:tcBorders>
              <w:top w:val="single" w:sz="12" w:space="0" w:color="BFBFBF"/>
            </w:tcBorders>
          </w:tcPr>
          <w:p w14:paraId="00000099" w14:textId="2F5B63B8" w:rsidR="0045167C" w:rsidRPr="00191C2E" w:rsidRDefault="00000000" w:rsidP="00684936">
            <w:pPr>
              <w:topLinePunct/>
              <w:autoSpaceDE w:val="0"/>
              <w:autoSpaceDN w:val="0"/>
              <w:rPr>
                <w:rFonts w:ascii="Meiryo UI" w:eastAsia="Meiryo UI" w:hAnsi="Meiryo UI" w:cs="Yu Gothic"/>
                <w:b/>
                <w:bCs/>
              </w:rPr>
            </w:pPr>
            <w:sdt>
              <w:sdtPr>
                <w:rPr>
                  <w:rFonts w:ascii="Meiryo UI" w:eastAsia="Meiryo UI" w:hAnsi="Meiryo UI"/>
                </w:rPr>
                <w:tag w:val="goog_rdk_94"/>
                <w:id w:val="-65794290"/>
              </w:sdtPr>
              <w:sdtContent>
                <w:r w:rsidRPr="00191C2E">
                  <w:rPr>
                    <w:rFonts w:ascii="Meiryo UI" w:eastAsia="Meiryo UI" w:hAnsi="Meiryo UI" w:cs="Gungsuh"/>
                  </w:rPr>
                  <w:t>MMB（塩酸メデトミジン、ミ</w:t>
                </w:r>
                <w:r w:rsidR="004053F7" w:rsidRPr="00191C2E">
                  <w:rPr>
                    <w:rFonts w:ascii="Meiryo UI" w:eastAsia="Meiryo UI" w:hAnsi="Meiryo UI" w:cs="Gungsuh" w:hint="eastAsia"/>
                  </w:rPr>
                  <w:t>ダ</w:t>
                </w:r>
                <w:r w:rsidRPr="00191C2E">
                  <w:rPr>
                    <w:rFonts w:ascii="Meiryo UI" w:eastAsia="Meiryo UI" w:hAnsi="Meiryo UI" w:cs="Gungsuh"/>
                  </w:rPr>
                  <w:t>ゾラム、酒石酸ブトルファノール）三種混合麻酔薬</w:t>
                </w:r>
              </w:sdtContent>
            </w:sdt>
          </w:p>
        </w:tc>
        <w:tc>
          <w:tcPr>
            <w:tcW w:w="4961" w:type="dxa"/>
            <w:tcBorders>
              <w:top w:val="single" w:sz="12" w:space="0" w:color="BFBFBF"/>
            </w:tcBorders>
          </w:tcPr>
          <w:p w14:paraId="0000009A" w14:textId="69DA3E25" w:rsidR="0045167C" w:rsidRPr="00191C2E" w:rsidRDefault="00000000" w:rsidP="00684936">
            <w:pPr>
              <w:topLinePunct/>
              <w:autoSpaceDE w:val="0"/>
              <w:autoSpaceDN w:val="0"/>
              <w:rPr>
                <w:rFonts w:ascii="Meiryo UI" w:eastAsia="Meiryo UI" w:hAnsi="Meiryo UI" w:cs="Yu Gothic"/>
                <w:b/>
                <w:bCs/>
              </w:rPr>
            </w:pPr>
            <w:sdt>
              <w:sdtPr>
                <w:rPr>
                  <w:rFonts w:ascii="Meiryo UI" w:eastAsia="Meiryo UI" w:hAnsi="Meiryo UI"/>
                </w:rPr>
                <w:tag w:val="goog_rdk_95"/>
                <w:id w:val="1482989209"/>
              </w:sdtPr>
              <w:sdtContent>
                <w:r w:rsidRPr="00191C2E">
                  <w:rPr>
                    <w:rFonts w:ascii="Meiryo UI" w:eastAsia="Meiryo UI" w:hAnsi="Meiryo UI" w:cs="Gungsuh"/>
                  </w:rPr>
                  <w:t>塩酸メデトミジン0.</w:t>
                </w:r>
                <w:r w:rsidR="009B259C" w:rsidRPr="00191C2E">
                  <w:rPr>
                    <w:rFonts w:ascii="Meiryo UI" w:eastAsia="Meiryo UI" w:hAnsi="Meiryo UI" w:cs="Gungsuh"/>
                  </w:rPr>
                  <w:t>2</w:t>
                </w:r>
                <w:r w:rsidRPr="00191C2E">
                  <w:rPr>
                    <w:rFonts w:ascii="Meiryo UI" w:eastAsia="Meiryo UI" w:hAnsi="Meiryo UI" w:cs="Gungsuh"/>
                  </w:rPr>
                  <w:t xml:space="preserve"> mg/kg、ミ</w:t>
                </w:r>
                <w:r w:rsidR="004053F7" w:rsidRPr="00191C2E">
                  <w:rPr>
                    <w:rFonts w:ascii="Meiryo UI" w:eastAsia="Meiryo UI" w:hAnsi="Meiryo UI" w:cs="Gungsuh" w:hint="eastAsia"/>
                  </w:rPr>
                  <w:t>ダ</w:t>
                </w:r>
                <w:r w:rsidRPr="00191C2E">
                  <w:rPr>
                    <w:rFonts w:ascii="Meiryo UI" w:eastAsia="Meiryo UI" w:hAnsi="Meiryo UI" w:cs="Gungsuh"/>
                  </w:rPr>
                  <w:t>ゾラム</w:t>
                </w:r>
                <w:r w:rsidR="009B259C" w:rsidRPr="00191C2E">
                  <w:rPr>
                    <w:rFonts w:ascii="Meiryo UI" w:eastAsia="Meiryo UI" w:hAnsi="Meiryo UI" w:cs="Gungsuh"/>
                  </w:rPr>
                  <w:t>6</w:t>
                </w:r>
                <w:r w:rsidRPr="00191C2E">
                  <w:rPr>
                    <w:rFonts w:ascii="Meiryo UI" w:eastAsia="Meiryo UI" w:hAnsi="Meiryo UI" w:cs="Gungsuh"/>
                  </w:rPr>
                  <w:t xml:space="preserve"> mg/kg、酒石酸ブトルファノール</w:t>
                </w:r>
                <w:r w:rsidR="009B259C" w:rsidRPr="00191C2E">
                  <w:rPr>
                    <w:rFonts w:ascii="Meiryo UI" w:eastAsia="Meiryo UI" w:hAnsi="Meiryo UI" w:cs="Gungsuh"/>
                  </w:rPr>
                  <w:t>10</w:t>
                </w:r>
                <w:r w:rsidRPr="00191C2E">
                  <w:rPr>
                    <w:rFonts w:ascii="Meiryo UI" w:eastAsia="Meiryo UI" w:hAnsi="Meiryo UI" w:cs="Gungsuh"/>
                  </w:rPr>
                  <w:t xml:space="preserve"> mg/kg</w:t>
                </w:r>
              </w:sdtContent>
            </w:sdt>
          </w:p>
        </w:tc>
        <w:tc>
          <w:tcPr>
            <w:tcW w:w="1417" w:type="dxa"/>
            <w:tcBorders>
              <w:top w:val="single" w:sz="12" w:space="0" w:color="BFBFBF"/>
            </w:tcBorders>
          </w:tcPr>
          <w:p w14:paraId="0000009B" w14:textId="77777777" w:rsidR="0045167C" w:rsidRPr="00191C2E" w:rsidRDefault="00000000" w:rsidP="00684936">
            <w:pPr>
              <w:topLinePunct/>
              <w:autoSpaceDE w:val="0"/>
              <w:autoSpaceDN w:val="0"/>
              <w:rPr>
                <w:rFonts w:ascii="Meiryo UI" w:eastAsia="Meiryo UI" w:hAnsi="Meiryo UI" w:cs="Yu Gothic"/>
                <w:b/>
                <w:bCs/>
              </w:rPr>
            </w:pPr>
            <w:sdt>
              <w:sdtPr>
                <w:rPr>
                  <w:rFonts w:ascii="Meiryo UI" w:eastAsia="Meiryo UI" w:hAnsi="Meiryo UI"/>
                </w:rPr>
                <w:tag w:val="goog_rdk_96"/>
                <w:id w:val="1439581003"/>
              </w:sdtPr>
              <w:sdtContent>
                <w:r w:rsidRPr="00191C2E">
                  <w:rPr>
                    <w:rFonts w:ascii="Meiryo UI" w:eastAsia="Meiryo UI" w:hAnsi="Meiryo UI" w:cs="Gungsuh"/>
                  </w:rPr>
                  <w:t>腹腔内投与</w:t>
                </w:r>
              </w:sdtContent>
            </w:sdt>
          </w:p>
        </w:tc>
      </w:tr>
      <w:tr w:rsidR="0045167C" w:rsidRPr="00191C2E" w14:paraId="315CFA9B" w14:textId="77777777">
        <w:tc>
          <w:tcPr>
            <w:tcW w:w="3256" w:type="dxa"/>
          </w:tcPr>
          <w:p w14:paraId="0000009C" w14:textId="77777777" w:rsidR="0045167C" w:rsidRPr="00191C2E" w:rsidRDefault="00000000" w:rsidP="00684936">
            <w:pPr>
              <w:topLinePunct/>
              <w:autoSpaceDE w:val="0"/>
              <w:autoSpaceDN w:val="0"/>
              <w:rPr>
                <w:rFonts w:ascii="Meiryo UI" w:eastAsia="Meiryo UI" w:hAnsi="Meiryo UI" w:cs="Yu Gothic"/>
                <w:b/>
                <w:bCs/>
              </w:rPr>
            </w:pPr>
            <w:sdt>
              <w:sdtPr>
                <w:rPr>
                  <w:rFonts w:ascii="Meiryo UI" w:eastAsia="Meiryo UI" w:hAnsi="Meiryo UI"/>
                </w:rPr>
                <w:tag w:val="goog_rdk_97"/>
                <w:id w:val="-1202679651"/>
              </w:sdtPr>
              <w:sdtContent>
                <w:r w:rsidRPr="00191C2E">
                  <w:rPr>
                    <w:rFonts w:ascii="Meiryo UI" w:eastAsia="Meiryo UI" w:hAnsi="Meiryo UI" w:cs="Gungsuh"/>
                  </w:rPr>
                  <w:t>イソフルラン</w:t>
                </w:r>
              </w:sdtContent>
            </w:sdt>
          </w:p>
        </w:tc>
        <w:tc>
          <w:tcPr>
            <w:tcW w:w="4961" w:type="dxa"/>
          </w:tcPr>
          <w:p w14:paraId="0000009D"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98"/>
                <w:id w:val="770316011"/>
              </w:sdtPr>
              <w:sdtContent>
                <w:r w:rsidRPr="00191C2E">
                  <w:rPr>
                    <w:rFonts w:ascii="Meiryo UI" w:eastAsia="Meiryo UI" w:hAnsi="Meiryo UI" w:cs="Gungsuh"/>
                  </w:rPr>
                  <w:t>導入濃度4〜5%、維持濃度1.5〜2.5%、</w:t>
                </w:r>
              </w:sdtContent>
            </w:sdt>
          </w:p>
          <w:p w14:paraId="0000009E" w14:textId="77777777" w:rsidR="0045167C" w:rsidRPr="00191C2E" w:rsidRDefault="00000000" w:rsidP="00684936">
            <w:pPr>
              <w:topLinePunct/>
              <w:autoSpaceDE w:val="0"/>
              <w:autoSpaceDN w:val="0"/>
              <w:rPr>
                <w:rFonts w:ascii="Meiryo UI" w:eastAsia="Meiryo UI" w:hAnsi="Meiryo UI" w:cs="Times New Roman"/>
                <w:b/>
                <w:bCs/>
              </w:rPr>
            </w:pPr>
            <w:sdt>
              <w:sdtPr>
                <w:rPr>
                  <w:rFonts w:ascii="Meiryo UI" w:eastAsia="Meiryo UI" w:hAnsi="Meiryo UI"/>
                </w:rPr>
                <w:tag w:val="goog_rdk_99"/>
                <w:id w:val="1864193119"/>
              </w:sdtPr>
              <w:sdtContent>
                <w:r w:rsidRPr="00191C2E">
                  <w:rPr>
                    <w:rFonts w:ascii="Meiryo UI" w:eastAsia="Meiryo UI" w:hAnsi="Meiryo UI" w:cs="Gungsuh"/>
                  </w:rPr>
                  <w:t>維持流量200〜400 ml/min/匹</w:t>
                </w:r>
              </w:sdtContent>
            </w:sdt>
          </w:p>
        </w:tc>
        <w:tc>
          <w:tcPr>
            <w:tcW w:w="1417" w:type="dxa"/>
          </w:tcPr>
          <w:p w14:paraId="0000009F"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吸入投与</w:t>
            </w:r>
          </w:p>
        </w:tc>
      </w:tr>
      <w:tr w:rsidR="0045167C" w:rsidRPr="00191C2E" w14:paraId="5706D536" w14:textId="77777777">
        <w:tc>
          <w:tcPr>
            <w:tcW w:w="3256" w:type="dxa"/>
          </w:tcPr>
          <w:p w14:paraId="000000A0"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00"/>
                <w:id w:val="216436973"/>
              </w:sdtPr>
              <w:sdtContent>
                <w:r w:rsidRPr="00191C2E">
                  <w:rPr>
                    <w:rFonts w:ascii="Meiryo UI" w:eastAsia="Meiryo UI" w:hAnsi="Meiryo UI" w:cs="Gungsuh"/>
                  </w:rPr>
                  <w:t>メロキシカム</w:t>
                </w:r>
              </w:sdtContent>
            </w:sdt>
          </w:p>
        </w:tc>
        <w:tc>
          <w:tcPr>
            <w:tcW w:w="4961" w:type="dxa"/>
          </w:tcPr>
          <w:p w14:paraId="000000A1"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Times New Roman"/>
              </w:rPr>
              <w:t>0.2 mg/kg</w:t>
            </w:r>
          </w:p>
        </w:tc>
        <w:tc>
          <w:tcPr>
            <w:tcW w:w="1417" w:type="dxa"/>
          </w:tcPr>
          <w:p w14:paraId="000000A2" w14:textId="77777777" w:rsidR="0045167C" w:rsidRPr="00191C2E" w:rsidRDefault="00000000" w:rsidP="00684936">
            <w:pPr>
              <w:topLinePunct/>
              <w:autoSpaceDE w:val="0"/>
              <w:autoSpaceDN w:val="0"/>
              <w:rPr>
                <w:rFonts w:ascii="Meiryo UI" w:eastAsia="Meiryo UI" w:hAnsi="Meiryo UI"/>
              </w:rPr>
            </w:pPr>
            <w:r w:rsidRPr="00191C2E">
              <w:rPr>
                <w:rFonts w:ascii="Meiryo UI" w:eastAsia="Meiryo UI" w:hAnsi="Meiryo UI"/>
              </w:rPr>
              <w:t>皮下投与</w:t>
            </w:r>
          </w:p>
        </w:tc>
      </w:tr>
    </w:tbl>
    <w:p w14:paraId="000000A3" w14:textId="77777777" w:rsidR="0045167C" w:rsidRPr="00191C2E" w:rsidRDefault="00000000" w:rsidP="00684936">
      <w:pPr>
        <w:topLinePunct/>
        <w:autoSpaceDE w:val="0"/>
        <w:autoSpaceDN w:val="0"/>
        <w:spacing w:before="24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REM"/>
        </w:rPr>
        <w:t xml:space="preserve"> </w:t>
      </w:r>
      <w:sdt>
        <w:sdtPr>
          <w:rPr>
            <w:rFonts w:ascii="Meiryo UI" w:eastAsia="Meiryo UI" w:hAnsi="Meiryo UI"/>
          </w:rPr>
          <w:tag w:val="goog_rdk_101"/>
          <w:id w:val="-1206613213"/>
        </w:sdtPr>
        <w:sdtContent>
          <w:r w:rsidRPr="00191C2E">
            <w:rPr>
              <w:rFonts w:ascii="Meiryo UI" w:eastAsia="Meiryo UI" w:hAnsi="Meiryo UI" w:cs="Gungsuh"/>
            </w:rPr>
            <w:t>4. 術後管理</w:t>
          </w:r>
        </w:sdtContent>
      </w:sdt>
    </w:p>
    <w:p w14:paraId="000000A4" w14:textId="77777777" w:rsidR="0045167C" w:rsidRPr="00191C2E" w:rsidRDefault="00000000" w:rsidP="00684936">
      <w:pPr>
        <w:topLinePunct/>
        <w:autoSpaceDE w:val="0"/>
        <w:autoSpaceDN w:val="0"/>
        <w:ind w:firstLine="315"/>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02"/>
          <w:id w:val="372915185"/>
        </w:sdtPr>
        <w:sdtContent>
          <w:r w:rsidRPr="00191C2E">
            <w:rPr>
              <w:rFonts w:ascii="Meiryo UI" w:eastAsia="Meiryo UI" w:hAnsi="Meiryo UI" w:cs="Gungsuh"/>
            </w:rPr>
            <w:t>保温</w:t>
          </w:r>
        </w:sdtContent>
      </w:sdt>
    </w:p>
    <w:p w14:paraId="000000A5"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REM"/>
        </w:rPr>
        <w:t xml:space="preserve"> </w:t>
      </w:r>
      <w:sdt>
        <w:sdtPr>
          <w:rPr>
            <w:rFonts w:ascii="Meiryo UI" w:eastAsia="Meiryo UI" w:hAnsi="Meiryo UI"/>
          </w:rPr>
          <w:tag w:val="goog_rdk_103"/>
          <w:id w:val="-2145472546"/>
        </w:sdtPr>
        <w:sdtContent>
          <w:r w:rsidRPr="00191C2E">
            <w:rPr>
              <w:rFonts w:ascii="Meiryo UI" w:eastAsia="Meiryo UI" w:hAnsi="Meiryo UI" w:cs="Gungsuh"/>
            </w:rPr>
            <w:t>5. 苦痛・ストレス・QOLを伴う場合、下記の人道的エンドポイントを設定する</w:t>
          </w:r>
        </w:sdtContent>
      </w:sdt>
    </w:p>
    <w:p w14:paraId="000000A6" w14:textId="77777777" w:rsidR="0045167C" w:rsidRPr="00191C2E" w:rsidRDefault="00000000" w:rsidP="00684936">
      <w:pPr>
        <w:topLinePunct/>
        <w:autoSpaceDE w:val="0"/>
        <w:autoSpaceDN w:val="0"/>
        <w:ind w:left="315"/>
        <w:rPr>
          <w:rFonts w:ascii="Meiryo UI" w:eastAsia="Meiryo UI" w:hAnsi="Meiryo UI" w:cs="Times New Roman"/>
        </w:rPr>
      </w:pPr>
      <w:sdt>
        <w:sdtPr>
          <w:rPr>
            <w:rFonts w:ascii="Meiryo UI" w:eastAsia="Meiryo UI" w:hAnsi="Meiryo UI"/>
          </w:rPr>
          <w:tag w:val="goog_rdk_104"/>
          <w:id w:val="-139137251"/>
        </w:sdtPr>
        <w:sdtContent>
          <w:r w:rsidRPr="00191C2E">
            <w:rPr>
              <w:rFonts w:ascii="Meiryo UI" w:eastAsia="Meiryo UI" w:hAnsi="Meiryo UI" w:cs="Gungsuh"/>
            </w:rPr>
            <w:t>術後の感染等により、摂餌・摂水困難、苦悶の症状（自傷行動、異常な姿勢、呼吸障害、鳴き声など）、回復の兆しが見られない長期の外見異常（下痢、出血、外陰部の汚れなど）、急激な体重減少（7日間で20%以上）が見られた場合、速やかに頸椎脱臼にて安楽死させる。</w:t>
          </w:r>
        </w:sdtContent>
      </w:sdt>
    </w:p>
    <w:p w14:paraId="000000A7" w14:textId="77777777" w:rsidR="0045167C" w:rsidRPr="00191C2E" w:rsidRDefault="0045167C" w:rsidP="00684936">
      <w:pPr>
        <w:topLinePunct/>
        <w:autoSpaceDE w:val="0"/>
        <w:autoSpaceDN w:val="0"/>
        <w:rPr>
          <w:rFonts w:ascii="Meiryo UI" w:eastAsia="Meiryo UI" w:hAnsi="Meiryo UI" w:cs="Times New Roman"/>
        </w:rPr>
      </w:pPr>
    </w:p>
    <w:p w14:paraId="000000A8" w14:textId="77777777" w:rsidR="0045167C" w:rsidRPr="00191C2E" w:rsidRDefault="0045167C" w:rsidP="00684936">
      <w:pPr>
        <w:topLinePunct/>
        <w:autoSpaceDE w:val="0"/>
        <w:autoSpaceDN w:val="0"/>
        <w:rPr>
          <w:rFonts w:ascii="Meiryo UI" w:eastAsia="Meiryo UI" w:hAnsi="Meiryo UI" w:cs="Times New Roman"/>
        </w:rPr>
      </w:pPr>
    </w:p>
    <w:p w14:paraId="000000A9"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実験終了後の処置</w:t>
      </w:r>
      <w:r w:rsidRPr="00191C2E">
        <w:rPr>
          <w:rFonts w:ascii="Meiryo UI" w:eastAsia="Meiryo UI" w:hAnsi="Meiryo UI" w:cs="Yu Gothic"/>
          <w:b/>
          <w:bCs/>
        </w:rPr>
        <w:t xml:space="preserve"> 以下を選択してください。</w:t>
      </w:r>
    </w:p>
    <w:p w14:paraId="000000AA"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05"/>
          <w:id w:val="-566667465"/>
        </w:sdtPr>
        <w:sdtContent>
          <w:r w:rsidRPr="00191C2E">
            <w:rPr>
              <w:rFonts w:ascii="Meiryo UI" w:eastAsia="Meiryo UI" w:hAnsi="Meiryo UI" w:cs="Gungsuh"/>
            </w:rPr>
            <w:t>安楽死処置</w:t>
          </w:r>
        </w:sdtContent>
      </w:sdt>
    </w:p>
    <w:p w14:paraId="000000AB" w14:textId="77777777" w:rsidR="0045167C" w:rsidRPr="00191C2E" w:rsidRDefault="0045167C" w:rsidP="00684936">
      <w:pPr>
        <w:topLinePunct/>
        <w:autoSpaceDE w:val="0"/>
        <w:autoSpaceDN w:val="0"/>
        <w:rPr>
          <w:rFonts w:ascii="Meiryo UI" w:eastAsia="Meiryo UI" w:hAnsi="Meiryo UI" w:cs="Times New Roman"/>
        </w:rPr>
      </w:pPr>
    </w:p>
    <w:p w14:paraId="000000AC" w14:textId="77777777" w:rsidR="0045167C" w:rsidRPr="00191C2E" w:rsidRDefault="0045167C" w:rsidP="00684936">
      <w:pPr>
        <w:topLinePunct/>
        <w:autoSpaceDE w:val="0"/>
        <w:autoSpaceDN w:val="0"/>
        <w:rPr>
          <w:rFonts w:ascii="Meiryo UI" w:eastAsia="Meiryo UI" w:hAnsi="Meiryo UI" w:cs="Times New Roman"/>
        </w:rPr>
      </w:pPr>
    </w:p>
    <w:p w14:paraId="000000AD"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使用動物について</w:t>
      </w:r>
    </w:p>
    <w:p w14:paraId="000000AE"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Yu Gothic"/>
          <w:b/>
          <w:bCs/>
          <w:bdr w:val="single" w:sz="4" w:space="0" w:color="auto"/>
        </w:rPr>
        <w:t>使用動物</w:t>
      </w:r>
      <w:r w:rsidRPr="00191C2E">
        <w:rPr>
          <w:rFonts w:ascii="Meiryo UI" w:eastAsia="Meiryo UI" w:hAnsi="Meiryo UI" w:cs="Yu Gothic"/>
          <w:b/>
          <w:bCs/>
        </w:rPr>
        <w:t xml:space="preserve"> 前述の、</w:t>
      </w:r>
      <w:r w:rsidRPr="00191C2E">
        <w:rPr>
          <w:rFonts w:ascii="Meiryo UI" w:eastAsia="Meiryo UI" w:hAnsi="Meiryo UI" w:cs="Yu Gothic"/>
          <w:b/>
          <w:bCs/>
          <w:color w:val="7030A0"/>
        </w:rPr>
        <w:t xml:space="preserve">動物実験（教育研修）の方法、カテゴリ分類と人道的エンドポイントについて </w:t>
      </w:r>
      <w:r w:rsidRPr="00191C2E">
        <w:rPr>
          <w:rFonts w:ascii="Meiryo UI" w:eastAsia="Meiryo UI" w:hAnsi="Meiryo UI" w:cs="Yu Gothic"/>
          <w:b/>
          <w:bCs/>
          <w:bdr w:val="single" w:sz="4" w:space="0" w:color="auto"/>
        </w:rPr>
        <w:t>動物の使用数または繁殖数</w:t>
      </w:r>
      <w:r w:rsidRPr="00191C2E">
        <w:rPr>
          <w:rFonts w:ascii="Meiryo UI" w:eastAsia="Meiryo UI" w:hAnsi="Meiryo UI" w:cs="Yu Gothic"/>
          <w:b/>
          <w:bCs/>
        </w:rPr>
        <w:t xml:space="preserve"> に記載した内容を適宜記載してください。</w:t>
      </w:r>
    </w:p>
    <w:p w14:paraId="000000AF" w14:textId="77777777" w:rsidR="0045167C" w:rsidRPr="00191C2E" w:rsidRDefault="0045167C" w:rsidP="00684936">
      <w:pPr>
        <w:topLinePunct/>
        <w:autoSpaceDE w:val="0"/>
        <w:autoSpaceDN w:val="0"/>
        <w:rPr>
          <w:rFonts w:ascii="Meiryo UI" w:eastAsia="Meiryo UI" w:hAnsi="Meiryo UI" w:cs="Times New Roman"/>
        </w:rPr>
      </w:pPr>
    </w:p>
    <w:p w14:paraId="000000B0" w14:textId="77777777" w:rsidR="0045167C" w:rsidRPr="00191C2E" w:rsidRDefault="0045167C" w:rsidP="00684936">
      <w:pPr>
        <w:topLinePunct/>
        <w:autoSpaceDE w:val="0"/>
        <w:autoSpaceDN w:val="0"/>
        <w:rPr>
          <w:rFonts w:ascii="Meiryo UI" w:eastAsia="Meiryo UI" w:hAnsi="Meiryo UI" w:cs="Times New Roman"/>
        </w:rPr>
      </w:pPr>
    </w:p>
    <w:p w14:paraId="000000B1"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当該動物を実験に用いることの正当性</w:t>
      </w:r>
      <w:r w:rsidRPr="00191C2E">
        <w:rPr>
          <w:rFonts w:ascii="Meiryo UI" w:eastAsia="Meiryo UI" w:hAnsi="Meiryo UI" w:cs="Yu Gothic"/>
          <w:b/>
          <w:bCs/>
        </w:rPr>
        <w:t xml:space="preserve"> 以下の項目を選択してください。</w:t>
      </w:r>
    </w:p>
    <w:p w14:paraId="000000B2"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06"/>
          <w:id w:val="-200502147"/>
        </w:sdtPr>
        <w:sdtContent>
          <w:r w:rsidRPr="00191C2E">
            <w:rPr>
              <w:rFonts w:ascii="Meiryo UI" w:eastAsia="Meiryo UI" w:hAnsi="Meiryo UI" w:cs="Gungsuh"/>
            </w:rPr>
            <w:t>実験用モデル動物として広く認められている</w:t>
          </w:r>
        </w:sdtContent>
      </w:sdt>
    </w:p>
    <w:p w14:paraId="000000B3"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07"/>
          <w:id w:val="1450430528"/>
        </w:sdtPr>
        <w:sdtContent>
          <w:r w:rsidRPr="00191C2E">
            <w:rPr>
              <w:rFonts w:ascii="Meiryo UI" w:eastAsia="Meiryo UI" w:hAnsi="Meiryo UI" w:cs="Gungsuh"/>
            </w:rPr>
            <w:t>この動物から得られた膨大な実験データがある</w:t>
          </w:r>
        </w:sdtContent>
      </w:sdt>
    </w:p>
    <w:p w14:paraId="000000B4"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sdt>
        <w:sdtPr>
          <w:rPr>
            <w:rFonts w:ascii="Meiryo UI" w:eastAsia="Meiryo UI" w:hAnsi="Meiryo UI"/>
          </w:rPr>
          <w:tag w:val="goog_rdk_108"/>
          <w:id w:val="-163610631"/>
        </w:sdtPr>
        <w:sdtContent>
          <w:r w:rsidRPr="00191C2E">
            <w:rPr>
              <w:rFonts w:ascii="Meiryo UI" w:eastAsia="Meiryo UI" w:hAnsi="Meiryo UI" w:cs="Gungsuh"/>
            </w:rPr>
            <w:t xml:space="preserve"> 生理、解剖学的または大きさの面から当該動物が適当である</w:t>
          </w:r>
        </w:sdtContent>
      </w:sdt>
    </w:p>
    <w:p w14:paraId="000000B5" w14:textId="77777777" w:rsidR="0045167C" w:rsidRPr="00191C2E" w:rsidRDefault="0045167C" w:rsidP="00684936">
      <w:pPr>
        <w:topLinePunct/>
        <w:autoSpaceDE w:val="0"/>
        <w:autoSpaceDN w:val="0"/>
        <w:rPr>
          <w:rFonts w:ascii="Meiryo UI" w:eastAsia="Meiryo UI" w:hAnsi="Meiryo UI" w:cs="Times New Roman"/>
        </w:rPr>
      </w:pPr>
    </w:p>
    <w:p w14:paraId="000000B6" w14:textId="77777777" w:rsidR="0045167C" w:rsidRPr="00191C2E" w:rsidRDefault="0045167C" w:rsidP="00684936">
      <w:pPr>
        <w:topLinePunct/>
        <w:autoSpaceDE w:val="0"/>
        <w:autoSpaceDN w:val="0"/>
        <w:rPr>
          <w:rFonts w:ascii="Meiryo UI" w:eastAsia="Meiryo UI" w:hAnsi="Meiryo UI" w:cs="Times New Roman"/>
        </w:rPr>
      </w:pPr>
    </w:p>
    <w:p w14:paraId="000000B7"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使用匹数算出根拠の正当性</w:t>
      </w:r>
      <w:r w:rsidRPr="00191C2E">
        <w:rPr>
          <w:rFonts w:ascii="Meiryo UI" w:eastAsia="Meiryo UI" w:hAnsi="Meiryo UI" w:cs="Yu Gothic"/>
          <w:b/>
          <w:bCs/>
        </w:rPr>
        <w:t xml:space="preserve"> 以下の項目を選択してください。</w:t>
      </w:r>
    </w:p>
    <w:p w14:paraId="000000B8"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09"/>
          <w:id w:val="-1942955544"/>
        </w:sdtPr>
        <w:sdtContent>
          <w:r w:rsidRPr="00191C2E">
            <w:rPr>
              <w:rFonts w:ascii="Meiryo UI" w:eastAsia="Meiryo UI" w:hAnsi="Meiryo UI" w:cs="Gungsuh"/>
            </w:rPr>
            <w:t>目的達成のため最低限必要な生物材料を得るために必要な数であるから</w:t>
          </w:r>
        </w:sdtContent>
      </w:sdt>
    </w:p>
    <w:p w14:paraId="000000B9" w14:textId="77777777" w:rsidR="0045167C" w:rsidRPr="00191C2E" w:rsidRDefault="0045167C" w:rsidP="00684936">
      <w:pPr>
        <w:topLinePunct/>
        <w:autoSpaceDE w:val="0"/>
        <w:autoSpaceDN w:val="0"/>
        <w:rPr>
          <w:rFonts w:ascii="Meiryo UI" w:eastAsia="Meiryo UI" w:hAnsi="Meiryo UI" w:cs="Times New Roman"/>
        </w:rPr>
      </w:pPr>
    </w:p>
    <w:p w14:paraId="000000BA" w14:textId="77777777" w:rsidR="0045167C" w:rsidRPr="00191C2E" w:rsidRDefault="0045167C" w:rsidP="00684936">
      <w:pPr>
        <w:topLinePunct/>
        <w:autoSpaceDE w:val="0"/>
        <w:autoSpaceDN w:val="0"/>
        <w:rPr>
          <w:rFonts w:ascii="Meiryo UI" w:eastAsia="Meiryo UI" w:hAnsi="Meiryo UI" w:cs="Times New Roman"/>
        </w:rPr>
      </w:pPr>
    </w:p>
    <w:p w14:paraId="000000BB" w14:textId="77777777" w:rsidR="0045167C" w:rsidRPr="00191C2E" w:rsidRDefault="00000000" w:rsidP="00684936">
      <w:pPr>
        <w:topLinePunct/>
        <w:autoSpaceDE w:val="0"/>
        <w:autoSpaceDN w:val="0"/>
        <w:rPr>
          <w:rFonts w:ascii="Meiryo UI" w:eastAsia="Meiryo UI" w:hAnsi="Meiryo UI" w:cs="Yu Gothic"/>
          <w:b/>
          <w:bCs/>
          <w:color w:val="7030A0"/>
          <w:sz w:val="28"/>
          <w:szCs w:val="28"/>
        </w:rPr>
      </w:pPr>
      <w:r w:rsidRPr="00191C2E">
        <w:rPr>
          <w:rFonts w:ascii="Meiryo UI" w:eastAsia="Meiryo UI" w:hAnsi="Meiryo UI" w:cs="Yu Gothic"/>
          <w:b/>
          <w:bCs/>
          <w:color w:val="7030A0"/>
          <w:sz w:val="28"/>
          <w:szCs w:val="28"/>
        </w:rPr>
        <w:t>安楽死処置、動物死体の処理について</w:t>
      </w:r>
    </w:p>
    <w:p w14:paraId="000000BC"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安楽死処置の方法</w:t>
      </w:r>
      <w:r w:rsidRPr="00191C2E">
        <w:rPr>
          <w:rFonts w:ascii="Meiryo UI" w:eastAsia="Meiryo UI" w:hAnsi="Meiryo UI" w:cs="Yu Gothic"/>
          <w:b/>
          <w:bCs/>
        </w:rPr>
        <w:t xml:space="preserve"> 以下を選択、記載してください。</w:t>
      </w:r>
    </w:p>
    <w:p w14:paraId="000000BD" w14:textId="77777777" w:rsidR="0045167C" w:rsidRPr="00191C2E" w:rsidRDefault="00000000" w:rsidP="00684936">
      <w:pPr>
        <w:topLinePunct/>
        <w:autoSpaceDE w:val="0"/>
        <w:autoSpaceDN w:val="0"/>
        <w:spacing w:after="24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10"/>
          <w:id w:val="856436061"/>
        </w:sdtPr>
        <w:sdtContent>
          <w:r w:rsidRPr="00191C2E">
            <w:rPr>
              <w:rFonts w:ascii="Meiryo UI" w:eastAsia="Meiryo UI" w:hAnsi="Meiryo UI" w:cs="Gungsuh"/>
            </w:rPr>
            <w:t>1. 麻酔薬等の使用</w:t>
          </w:r>
        </w:sdtContent>
      </w:sdt>
    </w:p>
    <w:tbl>
      <w:tblPr>
        <w:tblStyle w:val="af7"/>
        <w:tblW w:w="850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2694"/>
        <w:gridCol w:w="2976"/>
      </w:tblGrid>
      <w:tr w:rsidR="0045167C" w:rsidRPr="00191C2E" w14:paraId="3C2E6EB4" w14:textId="77777777">
        <w:tc>
          <w:tcPr>
            <w:tcW w:w="2830" w:type="dxa"/>
            <w:tcBorders>
              <w:bottom w:val="single" w:sz="12" w:space="0" w:color="BFBFBF"/>
            </w:tcBorders>
          </w:tcPr>
          <w:p w14:paraId="000000BE"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薬剤名</w:t>
            </w:r>
          </w:p>
        </w:tc>
        <w:tc>
          <w:tcPr>
            <w:tcW w:w="2694" w:type="dxa"/>
            <w:tcBorders>
              <w:bottom w:val="single" w:sz="12" w:space="0" w:color="BFBFBF"/>
            </w:tcBorders>
          </w:tcPr>
          <w:p w14:paraId="000000BF"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投与量</w:t>
            </w:r>
          </w:p>
        </w:tc>
        <w:tc>
          <w:tcPr>
            <w:tcW w:w="2976" w:type="dxa"/>
            <w:tcBorders>
              <w:bottom w:val="single" w:sz="12" w:space="0" w:color="BFBFBF"/>
            </w:tcBorders>
          </w:tcPr>
          <w:p w14:paraId="000000C0"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rPr>
              <w:t>投与経路</w:t>
            </w:r>
          </w:p>
        </w:tc>
      </w:tr>
      <w:tr w:rsidR="0045167C" w:rsidRPr="00191C2E" w14:paraId="5C59D36B" w14:textId="77777777">
        <w:tc>
          <w:tcPr>
            <w:tcW w:w="2830" w:type="dxa"/>
            <w:tcBorders>
              <w:top w:val="single" w:sz="12" w:space="0" w:color="BFBFBF"/>
            </w:tcBorders>
          </w:tcPr>
          <w:p w14:paraId="000000C1"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1"/>
                <w:id w:val="153311898"/>
              </w:sdtPr>
              <w:sdtContent>
                <w:r w:rsidRPr="00191C2E">
                  <w:rPr>
                    <w:rFonts w:ascii="Meiryo UI" w:eastAsia="Meiryo UI" w:hAnsi="Meiryo UI" w:cs="Gungsuh"/>
                  </w:rPr>
                  <w:t>イソフルラン</w:t>
                </w:r>
              </w:sdtContent>
            </w:sdt>
          </w:p>
        </w:tc>
        <w:tc>
          <w:tcPr>
            <w:tcW w:w="2694" w:type="dxa"/>
            <w:tcBorders>
              <w:top w:val="single" w:sz="12" w:space="0" w:color="BFBFBF"/>
            </w:tcBorders>
          </w:tcPr>
          <w:p w14:paraId="000000C2"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2"/>
                <w:id w:val="1365734665"/>
              </w:sdtPr>
              <w:sdtContent>
                <w:r w:rsidRPr="00191C2E">
                  <w:rPr>
                    <w:rFonts w:ascii="Meiryo UI" w:eastAsia="Meiryo UI" w:hAnsi="Meiryo UI" w:cs="Gungsuh"/>
                  </w:rPr>
                  <w:t>過剰量</w:t>
                </w:r>
              </w:sdtContent>
            </w:sdt>
          </w:p>
        </w:tc>
        <w:tc>
          <w:tcPr>
            <w:tcW w:w="2976" w:type="dxa"/>
            <w:tcBorders>
              <w:top w:val="single" w:sz="12" w:space="0" w:color="BFBFBF"/>
            </w:tcBorders>
          </w:tcPr>
          <w:p w14:paraId="000000C3"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3"/>
                <w:id w:val="-882419373"/>
              </w:sdtPr>
              <w:sdtContent>
                <w:r w:rsidRPr="00191C2E">
                  <w:rPr>
                    <w:rFonts w:ascii="Meiryo UI" w:eastAsia="Meiryo UI" w:hAnsi="Meiryo UI" w:cs="Gungsuh"/>
                  </w:rPr>
                  <w:t>吸入投与</w:t>
                </w:r>
              </w:sdtContent>
            </w:sdt>
          </w:p>
        </w:tc>
      </w:tr>
      <w:tr w:rsidR="0045167C" w:rsidRPr="00191C2E" w14:paraId="7D109C84" w14:textId="77777777">
        <w:tc>
          <w:tcPr>
            <w:tcW w:w="2830" w:type="dxa"/>
          </w:tcPr>
          <w:p w14:paraId="000000C4"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4"/>
                <w:id w:val="-1881698033"/>
              </w:sdtPr>
              <w:sdtContent>
                <w:r w:rsidRPr="00191C2E">
                  <w:rPr>
                    <w:rFonts w:ascii="Meiryo UI" w:eastAsia="Meiryo UI" w:hAnsi="Meiryo UI" w:cs="Gungsuh"/>
                  </w:rPr>
                  <w:t>セボフルラン</w:t>
                </w:r>
              </w:sdtContent>
            </w:sdt>
          </w:p>
        </w:tc>
        <w:tc>
          <w:tcPr>
            <w:tcW w:w="2694" w:type="dxa"/>
          </w:tcPr>
          <w:p w14:paraId="000000C5"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5"/>
                <w:id w:val="1970774491"/>
              </w:sdtPr>
              <w:sdtContent>
                <w:r w:rsidRPr="00191C2E">
                  <w:rPr>
                    <w:rFonts w:ascii="Meiryo UI" w:eastAsia="Meiryo UI" w:hAnsi="Meiryo UI" w:cs="Gungsuh"/>
                  </w:rPr>
                  <w:t>過剰量</w:t>
                </w:r>
              </w:sdtContent>
            </w:sdt>
          </w:p>
        </w:tc>
        <w:tc>
          <w:tcPr>
            <w:tcW w:w="2976" w:type="dxa"/>
          </w:tcPr>
          <w:p w14:paraId="000000C6" w14:textId="77777777" w:rsidR="0045167C" w:rsidRPr="00191C2E" w:rsidRDefault="00000000" w:rsidP="00684936">
            <w:pPr>
              <w:topLinePunct/>
              <w:autoSpaceDE w:val="0"/>
              <w:autoSpaceDN w:val="0"/>
              <w:rPr>
                <w:rFonts w:ascii="Meiryo UI" w:eastAsia="Meiryo UI" w:hAnsi="Meiryo UI" w:cs="Times New Roman"/>
              </w:rPr>
            </w:pPr>
            <w:sdt>
              <w:sdtPr>
                <w:rPr>
                  <w:rFonts w:ascii="Meiryo UI" w:eastAsia="Meiryo UI" w:hAnsi="Meiryo UI"/>
                </w:rPr>
                <w:tag w:val="goog_rdk_116"/>
                <w:id w:val="-1540653192"/>
              </w:sdtPr>
              <w:sdtContent>
                <w:r w:rsidRPr="00191C2E">
                  <w:rPr>
                    <w:rFonts w:ascii="Meiryo UI" w:eastAsia="Meiryo UI" w:hAnsi="Meiryo UI" w:cs="Gungsuh"/>
                  </w:rPr>
                  <w:t>吸入投与</w:t>
                </w:r>
              </w:sdtContent>
            </w:sdt>
          </w:p>
        </w:tc>
      </w:tr>
    </w:tbl>
    <w:p w14:paraId="000000C7" w14:textId="77777777" w:rsidR="0045167C" w:rsidRPr="00191C2E" w:rsidRDefault="00000000" w:rsidP="00684936">
      <w:pPr>
        <w:topLinePunct/>
        <w:autoSpaceDE w:val="0"/>
        <w:autoSpaceDN w:val="0"/>
        <w:spacing w:before="24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17"/>
          <w:id w:val="30658059"/>
        </w:sdtPr>
        <w:sdtContent>
          <w:r w:rsidRPr="00191C2E">
            <w:rPr>
              <w:rFonts w:ascii="Meiryo UI" w:eastAsia="Meiryo UI" w:hAnsi="Meiryo UI" w:cs="Gungsuh"/>
            </w:rPr>
            <w:t>3. 中枢破壊による安楽死</w:t>
          </w:r>
        </w:sdtContent>
      </w:sdt>
    </w:p>
    <w:p w14:paraId="000000C8" w14:textId="77777777" w:rsidR="0045167C" w:rsidRPr="00191C2E" w:rsidRDefault="00000000" w:rsidP="00684936">
      <w:pPr>
        <w:topLinePunct/>
        <w:autoSpaceDE w:val="0"/>
        <w:autoSpaceDN w:val="0"/>
        <w:ind w:firstLine="315"/>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r w:rsidRPr="00191C2E">
        <w:rPr>
          <w:rFonts w:ascii="Meiryo UI" w:eastAsia="Meiryo UI" w:hAnsi="Meiryo UI"/>
        </w:rPr>
        <w:t>頸椎脱臼</w:t>
      </w:r>
    </w:p>
    <w:p w14:paraId="000000C9" w14:textId="77777777" w:rsidR="0045167C" w:rsidRPr="00191C2E" w:rsidRDefault="00000000" w:rsidP="00684936">
      <w:pPr>
        <w:topLinePunct/>
        <w:autoSpaceDE w:val="0"/>
        <w:autoSpaceDN w:val="0"/>
        <w:spacing w:before="240"/>
        <w:rPr>
          <w:rFonts w:ascii="Meiryo UI" w:eastAsia="Meiryo UI" w:hAnsi="Meiryo UI" w:cs="Times New Roman"/>
        </w:rPr>
      </w:pPr>
      <w:sdt>
        <w:sdtPr>
          <w:rPr>
            <w:rFonts w:ascii="Meiryo UI" w:eastAsia="Meiryo UI" w:hAnsi="Meiryo UI"/>
          </w:rPr>
          <w:tag w:val="goog_rdk_118"/>
          <w:id w:val="-1167352347"/>
        </w:sdtPr>
        <w:sdtContent>
          <w:r w:rsidRPr="00191C2E">
            <w:rPr>
              <w:rFonts w:ascii="Meiryo UI" w:eastAsia="Meiryo UI" w:hAnsi="Meiryo UI" w:cs="Gungsuh"/>
            </w:rPr>
            <w:t>安楽死の確認について</w:t>
          </w:r>
        </w:sdtContent>
      </w:sdt>
    </w:p>
    <w:p w14:paraId="000000CA" w14:textId="77777777"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19"/>
          <w:id w:val="2033296572"/>
        </w:sdtPr>
        <w:sdtContent>
          <w:r w:rsidRPr="00191C2E">
            <w:rPr>
              <w:rFonts w:ascii="Meiryo UI" w:eastAsia="Meiryo UI" w:hAnsi="Meiryo UI" w:cs="Gungsuh"/>
            </w:rPr>
            <w:t>死亡の確認を確実に行います（心肺停止の確認や放血処置など、動物種に合わせた死亡の確認を行います）</w:t>
          </w:r>
        </w:sdtContent>
      </w:sdt>
    </w:p>
    <w:p w14:paraId="000000CB" w14:textId="77777777" w:rsidR="0045167C" w:rsidRPr="00191C2E" w:rsidRDefault="0045167C" w:rsidP="00684936">
      <w:pPr>
        <w:topLinePunct/>
        <w:autoSpaceDE w:val="0"/>
        <w:autoSpaceDN w:val="0"/>
        <w:rPr>
          <w:rFonts w:ascii="Meiryo UI" w:eastAsia="Meiryo UI" w:hAnsi="Meiryo UI" w:cs="Times New Roman"/>
        </w:rPr>
      </w:pPr>
    </w:p>
    <w:p w14:paraId="000000CC" w14:textId="77777777" w:rsidR="0045167C" w:rsidRPr="00191C2E" w:rsidRDefault="0045167C" w:rsidP="00684936">
      <w:pPr>
        <w:topLinePunct/>
        <w:autoSpaceDE w:val="0"/>
        <w:autoSpaceDN w:val="0"/>
        <w:rPr>
          <w:rFonts w:ascii="Meiryo UI" w:eastAsia="Meiryo UI" w:hAnsi="Meiryo UI" w:cs="Times New Roman"/>
        </w:rPr>
      </w:pPr>
    </w:p>
    <w:p w14:paraId="000000CD" w14:textId="77777777" w:rsidR="0045167C" w:rsidRPr="00191C2E" w:rsidRDefault="00000000" w:rsidP="00684936">
      <w:pPr>
        <w:topLinePunct/>
        <w:autoSpaceDE w:val="0"/>
        <w:autoSpaceDN w:val="0"/>
        <w:rPr>
          <w:rFonts w:ascii="Meiryo UI" w:eastAsia="Meiryo UI" w:hAnsi="Meiryo UI" w:cs="Yu Gothic"/>
          <w:b/>
          <w:bCs/>
        </w:rPr>
      </w:pPr>
      <w:r w:rsidRPr="00191C2E">
        <w:rPr>
          <w:rFonts w:ascii="Meiryo UI" w:eastAsia="Meiryo UI" w:hAnsi="Meiryo UI" w:cs="Yu Gothic"/>
          <w:b/>
          <w:bCs/>
          <w:bdr w:val="single" w:sz="4" w:space="0" w:color="auto"/>
        </w:rPr>
        <w:t>動物死体の処理方法</w:t>
      </w:r>
      <w:r w:rsidRPr="00191C2E">
        <w:rPr>
          <w:rFonts w:ascii="Meiryo UI" w:eastAsia="Meiryo UI" w:hAnsi="Meiryo UI" w:cs="Yu Gothic"/>
          <w:b/>
          <w:bCs/>
        </w:rPr>
        <w:t xml:space="preserve"> 以下の項目を選択してください。</w:t>
      </w:r>
    </w:p>
    <w:p w14:paraId="000000CF" w14:textId="0596D413" w:rsidR="0045167C" w:rsidRPr="00191C2E" w:rsidRDefault="00000000" w:rsidP="00684936">
      <w:pPr>
        <w:topLinePunct/>
        <w:autoSpaceDE w:val="0"/>
        <w:autoSpaceDN w:val="0"/>
        <w:rPr>
          <w:rFonts w:ascii="Meiryo UI" w:eastAsia="Meiryo UI" w:hAnsi="Meiryo UI" w:cs="Times New Roman"/>
        </w:rPr>
      </w:pPr>
      <w:r w:rsidRPr="00191C2E">
        <w:rPr>
          <w:rFonts w:ascii="Meiryo UI" w:eastAsia="Meiryo UI" w:hAnsi="Meiryo UI" w:cs="Apple Color Emoji"/>
        </w:rPr>
        <w:t>☑</w:t>
      </w:r>
      <w:r w:rsidRPr="00191C2E">
        <w:rPr>
          <w:rFonts w:ascii="Meiryo UI" w:eastAsia="Meiryo UI" w:hAnsi="Meiryo UI" w:cs="ＭＳ ゴシック"/>
        </w:rPr>
        <w:t xml:space="preserve"> </w:t>
      </w:r>
      <w:sdt>
        <w:sdtPr>
          <w:rPr>
            <w:rFonts w:ascii="Meiryo UI" w:eastAsia="Meiryo UI" w:hAnsi="Meiryo UI"/>
          </w:rPr>
          <w:tag w:val="goog_rdk_120"/>
          <w:id w:val="-1470526426"/>
        </w:sdtPr>
        <w:sdtContent>
          <w:r w:rsidRPr="00191C2E">
            <w:rPr>
              <w:rFonts w:ascii="Meiryo UI" w:eastAsia="Meiryo UI" w:hAnsi="Meiryo UI" w:cs="Gungsuh"/>
            </w:rPr>
            <w:t>1. 学内で焼却</w:t>
          </w:r>
        </w:sdtContent>
      </w:sdt>
      <w:sdt>
        <w:sdtPr>
          <w:rPr>
            <w:rFonts w:ascii="Meiryo UI" w:eastAsia="Meiryo UI" w:hAnsi="Meiryo UI"/>
          </w:rPr>
          <w:tag w:val="goog_rdk_121"/>
          <w:id w:val="1213203854"/>
          <w:showingPlcHdr/>
        </w:sdtPr>
        <w:sdtContent>
          <w:r w:rsidR="0051294F" w:rsidRPr="00191C2E">
            <w:rPr>
              <w:rFonts w:ascii="Meiryo UI" w:eastAsia="Meiryo UI" w:hAnsi="Meiryo UI"/>
            </w:rPr>
            <w:t xml:space="preserve">     </w:t>
          </w:r>
        </w:sdtContent>
      </w:sdt>
    </w:p>
    <w:p w14:paraId="000000D0" w14:textId="77777777" w:rsidR="0045167C" w:rsidRPr="00191C2E" w:rsidRDefault="0045167C" w:rsidP="00684936">
      <w:pPr>
        <w:topLinePunct/>
        <w:autoSpaceDE w:val="0"/>
        <w:autoSpaceDN w:val="0"/>
        <w:rPr>
          <w:rFonts w:ascii="Meiryo UI" w:eastAsia="Meiryo UI" w:hAnsi="Meiryo UI" w:cs="Times New Roman"/>
        </w:rPr>
      </w:pPr>
    </w:p>
    <w:sectPr w:rsidR="0045167C" w:rsidRPr="00191C2E">
      <w:pgSz w:w="11906" w:h="16838"/>
      <w:pgMar w:top="1440" w:right="1080" w:bottom="1440" w:left="1080" w:header="851" w:footer="99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林姫花" w:date="2026-02-24T01:50:00Z" w:initials="">
    <w:p w14:paraId="000000D3" w14:textId="77777777" w:rsidR="0045167C" w:rsidRDefault="0051294F">
      <w:pPr>
        <w:pBdr>
          <w:top w:val="nil"/>
          <w:left w:val="nil"/>
          <w:bottom w:val="nil"/>
          <w:right w:val="nil"/>
          <w:between w:val="nil"/>
        </w:pBdr>
        <w:jc w:val="left"/>
        <w:rPr>
          <w:rFonts w:ascii="Arial" w:eastAsia="Arial" w:hAnsi="Arial" w:cs="Arial"/>
          <w:color w:val="000000"/>
          <w:sz w:val="22"/>
          <w:szCs w:val="22"/>
        </w:rPr>
      </w:pPr>
      <w:r>
        <w:rPr>
          <w:rStyle w:val="ab"/>
        </w:rPr>
        <w:annotationRef/>
      </w:r>
      <w:sdt>
        <w:sdtPr>
          <w:tag w:val="goog_rdk_124"/>
          <w:id w:val="122279051"/>
        </w:sdtPr>
        <w:sdtContent>
          <w:r>
            <w:rPr>
              <w:rFonts w:ascii="Arial Unicode MS" w:eastAsia="Arial Unicode MS" w:hAnsi="Arial Unicode MS" w:cs="Arial Unicode MS"/>
              <w:color w:val="000000"/>
              <w:sz w:val="22"/>
              <w:szCs w:val="22"/>
            </w:rPr>
            <w:t>投与量を書くなら、麻酔やメロキシカム等も数値を書いた方がいい気がします。</w:t>
          </w:r>
        </w:sdtContent>
      </w:sdt>
    </w:p>
  </w:comment>
  <w:comment w:id="1" w:author="林姫花" w:date="2026-02-24T01:24:00Z" w:initials="">
    <w:p w14:paraId="000000D1" w14:textId="77777777" w:rsidR="0045167C" w:rsidRDefault="0051294F">
      <w:pPr>
        <w:pBdr>
          <w:top w:val="nil"/>
          <w:left w:val="nil"/>
          <w:bottom w:val="nil"/>
          <w:right w:val="nil"/>
          <w:between w:val="nil"/>
        </w:pBdr>
        <w:jc w:val="left"/>
        <w:rPr>
          <w:rFonts w:ascii="Arial" w:eastAsia="Arial" w:hAnsi="Arial" w:cs="Arial"/>
          <w:color w:val="000000"/>
          <w:sz w:val="22"/>
          <w:szCs w:val="22"/>
        </w:rPr>
      </w:pPr>
      <w:r>
        <w:rPr>
          <w:rStyle w:val="ab"/>
        </w:rPr>
        <w:annotationRef/>
      </w:r>
      <w:sdt>
        <w:sdtPr>
          <w:tag w:val="goog_rdk_122"/>
          <w:id w:val="564309103"/>
        </w:sdtPr>
        <w:sdtContent>
          <w:r>
            <w:rPr>
              <w:rFonts w:ascii="Arial Unicode MS" w:eastAsia="Arial Unicode MS" w:hAnsi="Arial Unicode MS" w:cs="Arial Unicode MS"/>
              <w:color w:val="000000"/>
              <w:sz w:val="22"/>
              <w:szCs w:val="22"/>
            </w:rPr>
            <w:t>「その48時間後（体外受精日から1日前）に」としてはいかがでしょうか？</w:t>
          </w:r>
        </w:sdtContent>
      </w:sdt>
    </w:p>
  </w:comment>
  <w:comment w:id="2" w:author="林姫花" w:date="2026-02-24T01:26:00Z" w:initials="">
    <w:p w14:paraId="000000D5" w14:textId="77777777" w:rsidR="0045167C" w:rsidRDefault="0051294F">
      <w:pPr>
        <w:pBdr>
          <w:top w:val="nil"/>
          <w:left w:val="nil"/>
          <w:bottom w:val="nil"/>
          <w:right w:val="nil"/>
          <w:between w:val="nil"/>
        </w:pBdr>
        <w:jc w:val="left"/>
        <w:rPr>
          <w:rFonts w:ascii="Arial" w:eastAsia="Arial" w:hAnsi="Arial" w:cs="Arial"/>
          <w:color w:val="000000"/>
          <w:sz w:val="22"/>
          <w:szCs w:val="22"/>
        </w:rPr>
      </w:pPr>
      <w:r>
        <w:rPr>
          <w:rStyle w:val="ab"/>
        </w:rPr>
        <w:annotationRef/>
      </w:r>
      <w:sdt>
        <w:sdtPr>
          <w:tag w:val="goog_rdk_126"/>
          <w:id w:val="939656575"/>
        </w:sdtPr>
        <w:sdtContent>
          <w:r>
            <w:rPr>
              <w:rFonts w:ascii="Arial Unicode MS" w:eastAsia="Arial Unicode MS" w:hAnsi="Arial Unicode MS" w:cs="Arial Unicode MS"/>
              <w:color w:val="000000"/>
              <w:sz w:val="22"/>
              <w:szCs w:val="22"/>
            </w:rPr>
            <w:t>「腹腔投与し、過剰排卵を起こす。」としてはいかがでしょうか？</w:t>
          </w:r>
        </w:sdtContent>
      </w:sdt>
    </w:p>
  </w:comment>
  <w:comment w:id="3" w:author="林姫花" w:date="2026-02-24T01:45:00Z" w:initials="">
    <w:p w14:paraId="000000D2" w14:textId="77777777" w:rsidR="0045167C" w:rsidRDefault="0051294F">
      <w:pPr>
        <w:pBdr>
          <w:top w:val="nil"/>
          <w:left w:val="nil"/>
          <w:bottom w:val="nil"/>
          <w:right w:val="nil"/>
          <w:between w:val="nil"/>
        </w:pBdr>
        <w:jc w:val="left"/>
        <w:rPr>
          <w:rFonts w:ascii="Arial" w:eastAsia="Arial" w:hAnsi="Arial" w:cs="Arial"/>
          <w:color w:val="000000"/>
          <w:sz w:val="22"/>
          <w:szCs w:val="22"/>
        </w:rPr>
      </w:pPr>
      <w:r>
        <w:rPr>
          <w:rStyle w:val="ab"/>
        </w:rPr>
        <w:annotationRef/>
      </w:r>
      <w:sdt>
        <w:sdtPr>
          <w:tag w:val="goog_rdk_123"/>
          <w:id w:val="-785329014"/>
        </w:sdtPr>
        <w:sdtContent>
          <w:r>
            <w:rPr>
              <w:rFonts w:ascii="Arial Unicode MS" w:eastAsia="Arial Unicode MS" w:hAnsi="Arial Unicode MS" w:cs="Arial Unicode MS"/>
              <w:color w:val="000000"/>
              <w:sz w:val="22"/>
              <w:szCs w:val="22"/>
            </w:rPr>
            <w:t>「雌マウス（ICR）と、MMB三種混合麻酔薬及びイソフルラン全身麻酔下で精管を結紮した雄マウス（ICR）を同居させ、交尾刺激による偽妊娠を誘導する。」としてはいかがでしょうか？</w:t>
          </w:r>
        </w:sdtContent>
      </w:sdt>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00000D3" w15:done="1"/>
  <w15:commentEx w15:paraId="000000D1" w15:done="1"/>
  <w15:commentEx w15:paraId="000000D5" w15:done="1"/>
  <w15:commentEx w15:paraId="000000D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00000D3" w16cid:durableId="000000D3"/>
  <w16cid:commentId w16cid:paraId="000000D1" w16cid:durableId="000000D1"/>
  <w16cid:commentId w16cid:paraId="000000D5" w16cid:durableId="000000D5"/>
  <w16cid:commentId w16cid:paraId="000000D2" w16cid:durableId="000000D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Quattrocento Sans">
    <w:panose1 w:val="020B0502050000020003"/>
    <w:charset w:val="00"/>
    <w:family w:val="swiss"/>
    <w:pitch w:val="variable"/>
    <w:sig w:usb0="800000BF" w:usb1="4000005B" w:usb2="00000000" w:usb3="00000000" w:csb0="00000001" w:csb1="00000000"/>
    <w:embedRegular r:id="rId1" w:fontKey="{4E6A10C4-572C-4C41-A8E0-F4CFDDAF58C3}"/>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embedRegular r:id="rId2" w:fontKey="{21091EAE-6E50-A24F-990E-34C21E40C5B7}"/>
    <w:embedBold r:id="rId3" w:fontKey="{62B1F32E-2063-4F4A-BA59-E0A7CB3A1B6F}"/>
    <w:embedItalic r:id="rId4" w:fontKey="{E37042F2-ADE3-6445-9463-B873BA8EC695}"/>
  </w:font>
  <w:font w:name="Meiryo UI">
    <w:panose1 w:val="020B0604030504040204"/>
    <w:charset w:val="80"/>
    <w:family w:val="swiss"/>
    <w:pitch w:val="variable"/>
    <w:sig w:usb0="E00002FF" w:usb1="6AC7FFFF" w:usb2="08000012" w:usb3="00000000" w:csb0="0002009F" w:csb1="00000000"/>
    <w:embedRegular r:id="rId5" w:subsetted="1" w:fontKey="{7C3E139E-983A-E64D-ADC8-9F361D7686F5}"/>
    <w:embedBold r:id="rId6" w:subsetted="1" w:fontKey="{E2F2CB67-0037-5340-8636-9E30B3DBA287}"/>
  </w:font>
  <w:font w:name="Yu Gothic">
    <w:altName w:val="游ゴシック"/>
    <w:panose1 w:val="020B0400000000000000"/>
    <w:charset w:val="80"/>
    <w:family w:val="swiss"/>
    <w:pitch w:val="variable"/>
    <w:sig w:usb0="E00002FF" w:usb1="2AC7FDFF" w:usb2="00000016" w:usb3="00000000" w:csb0="0002009F" w:csb1="00000000"/>
  </w:font>
  <w:font w:name="Gungsuh">
    <w:panose1 w:val="02030600000101010101"/>
    <w:charset w:val="81"/>
    <w:family w:val="roman"/>
    <w:pitch w:val="variable"/>
    <w:sig w:usb0="B00002AF" w:usb1="69D77CFB" w:usb2="00000030" w:usb3="00000000" w:csb0="0008009F" w:csb1="00000000"/>
  </w:font>
  <w:font w:name="Apple Color Emoji">
    <w:panose1 w:val="00000000000000000000"/>
    <w:charset w:val="00"/>
    <w:family w:val="auto"/>
    <w:pitch w:val="variable"/>
    <w:sig w:usb0="00000003" w:usb1="18000000" w:usb2="14000000" w:usb3="00000000" w:csb0="00000001" w:csb1="00000000"/>
  </w:font>
  <w:font w:name="Cardo">
    <w:panose1 w:val="020B0604020202020204"/>
    <w:charset w:val="00"/>
    <w:family w:val="auto"/>
    <w:pitch w:val="default"/>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embedRegular r:id="rId9" w:fontKey="{095C0C86-CA18-8B4F-9186-16A707CB57D2}"/>
  </w:font>
  <w:font w:name="Arial Unicode MS">
    <w:panose1 w:val="020B0604020202020204"/>
    <w:charset w:val="80"/>
    <w:family w:val="swiss"/>
    <w:pitch w:val="variable"/>
    <w:sig w:usb0="F7FFAFFF" w:usb1="E9DFFFFF" w:usb2="0000003F" w:usb3="00000000" w:csb0="003F01FF" w:csb1="00000000"/>
    <w:embedRegular r:id="rId10" w:subsetted="1" w:fontKey="{611DD71B-BCEC-B04F-B820-334A5552B8BA}"/>
  </w:font>
  <w:font w:name="ＭＳ Ｐ明朝">
    <w:altName w:val="MS PMincho"/>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REM">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27D0296"/>
    <w:multiLevelType w:val="multilevel"/>
    <w:tmpl w:val="C666C99E"/>
    <w:lvl w:ilvl="0">
      <w:start w:val="1"/>
      <w:numFmt w:val="decimal"/>
      <w:lvlText w:val="%1"/>
      <w:lvlJc w:val="left"/>
      <w:pPr>
        <w:ind w:left="360" w:hanging="360"/>
      </w:pPr>
      <w:rPr>
        <w:rFonts w:ascii="Quattrocento Sans" w:eastAsia="Quattrocento Sans" w:hAnsi="Quattrocento Sans" w:cs="Quattrocento Sans"/>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1090613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67C"/>
    <w:rsid w:val="00003CFB"/>
    <w:rsid w:val="00191C2E"/>
    <w:rsid w:val="001C6818"/>
    <w:rsid w:val="002608D3"/>
    <w:rsid w:val="003571F6"/>
    <w:rsid w:val="003D208D"/>
    <w:rsid w:val="004053F7"/>
    <w:rsid w:val="0045167C"/>
    <w:rsid w:val="00505AFB"/>
    <w:rsid w:val="0051294F"/>
    <w:rsid w:val="00684936"/>
    <w:rsid w:val="009B259C"/>
    <w:rsid w:val="009B66C1"/>
    <w:rsid w:val="00B34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A83050"/>
  <w15:docId w15:val="{DABA9AD7-9451-7246-9C49-3055E82B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paragraph" w:styleId="7">
    <w:name w:val="heading 7"/>
    <w:link w:val="70"/>
    <w:uiPriority w:val="9"/>
    <w:semiHidden/>
    <w:unhideWhenUsed/>
    <w:qFormat/>
    <w:rsid w:val="00A121A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link w:val="80"/>
    <w:uiPriority w:val="9"/>
    <w:semiHidden/>
    <w:unhideWhenUsed/>
    <w:qFormat/>
    <w:rsid w:val="00A121A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link w:val="90"/>
    <w:uiPriority w:val="9"/>
    <w:semiHidden/>
    <w:unhideWhenUsed/>
    <w:qFormat/>
    <w:rsid w:val="00A121A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character" w:customStyle="1" w:styleId="10">
    <w:name w:val="見出し 1 (文字)"/>
    <w:basedOn w:val="a0"/>
    <w:uiPriority w:val="9"/>
    <w:rsid w:val="00A121A5"/>
    <w:rPr>
      <w:rFonts w:asciiTheme="majorHAnsi" w:eastAsiaTheme="majorEastAsia" w:hAnsiTheme="majorHAnsi" w:cstheme="majorBidi"/>
      <w:color w:val="000000" w:themeColor="text1"/>
      <w:sz w:val="32"/>
      <w:szCs w:val="32"/>
    </w:rPr>
  </w:style>
  <w:style w:type="character" w:customStyle="1" w:styleId="20">
    <w:name w:val="見出し 2 (文字)"/>
    <w:basedOn w:val="a0"/>
    <w:uiPriority w:val="9"/>
    <w:semiHidden/>
    <w:rsid w:val="00A121A5"/>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A121A5"/>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A121A5"/>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A121A5"/>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A121A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21A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21A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21A5"/>
    <w:rPr>
      <w:rFonts w:asciiTheme="majorHAnsi" w:eastAsiaTheme="majorEastAsia" w:hAnsiTheme="majorHAnsi" w:cstheme="majorBidi"/>
      <w:color w:val="000000" w:themeColor="text1"/>
    </w:rPr>
  </w:style>
  <w:style w:type="character" w:customStyle="1" w:styleId="a4">
    <w:name w:val="表題 (文字)"/>
    <w:basedOn w:val="a0"/>
    <w:uiPriority w:val="10"/>
    <w:rsid w:val="00A121A5"/>
    <w:rPr>
      <w:rFonts w:asciiTheme="majorHAnsi" w:eastAsiaTheme="majorEastAsia" w:hAnsiTheme="majorHAnsi" w:cstheme="majorBidi"/>
      <w:spacing w:val="-10"/>
      <w:kern w:val="28"/>
      <w:sz w:val="56"/>
      <w:szCs w:val="56"/>
    </w:rPr>
  </w:style>
  <w:style w:type="character" w:customStyle="1" w:styleId="a5">
    <w:name w:val="副題 (文字)"/>
    <w:basedOn w:val="a0"/>
    <w:uiPriority w:val="11"/>
    <w:rsid w:val="00A121A5"/>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A121A5"/>
    <w:pPr>
      <w:spacing w:before="160" w:after="160"/>
      <w:jc w:val="center"/>
    </w:pPr>
    <w:rPr>
      <w:i/>
      <w:iCs/>
      <w:color w:val="404040" w:themeColor="text1" w:themeTint="BF"/>
    </w:rPr>
  </w:style>
  <w:style w:type="character" w:customStyle="1" w:styleId="a7">
    <w:name w:val="引用文 (文字)"/>
    <w:basedOn w:val="a0"/>
    <w:link w:val="a6"/>
    <w:uiPriority w:val="29"/>
    <w:rsid w:val="00A121A5"/>
    <w:rPr>
      <w:i/>
      <w:iCs/>
      <w:color w:val="404040" w:themeColor="text1" w:themeTint="BF"/>
    </w:rPr>
  </w:style>
  <w:style w:type="paragraph" w:styleId="a8">
    <w:name w:val="List Paragraph"/>
    <w:uiPriority w:val="34"/>
    <w:qFormat/>
    <w:rsid w:val="00A121A5"/>
    <w:pPr>
      <w:ind w:left="720"/>
      <w:contextualSpacing/>
    </w:pPr>
  </w:style>
  <w:style w:type="character" w:styleId="21">
    <w:name w:val="Intense Emphasis"/>
    <w:basedOn w:val="a0"/>
    <w:uiPriority w:val="21"/>
    <w:qFormat/>
    <w:rsid w:val="00A121A5"/>
    <w:rPr>
      <w:i/>
      <w:iCs/>
      <w:color w:val="0F4761" w:themeColor="accent1" w:themeShade="BF"/>
    </w:rPr>
  </w:style>
  <w:style w:type="paragraph" w:styleId="22">
    <w:name w:val="Intense Quote"/>
    <w:link w:val="23"/>
    <w:uiPriority w:val="30"/>
    <w:qFormat/>
    <w:rsid w:val="00A12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21A5"/>
    <w:rPr>
      <w:i/>
      <w:iCs/>
      <w:color w:val="0F4761" w:themeColor="accent1" w:themeShade="BF"/>
    </w:rPr>
  </w:style>
  <w:style w:type="character" w:styleId="24">
    <w:name w:val="Intense Reference"/>
    <w:basedOn w:val="a0"/>
    <w:uiPriority w:val="32"/>
    <w:qFormat/>
    <w:rsid w:val="00A121A5"/>
    <w:rPr>
      <w:b/>
      <w:bCs/>
      <w:smallCaps/>
      <w:color w:val="0F4761" w:themeColor="accent1" w:themeShade="BF"/>
      <w:spacing w:val="5"/>
    </w:rPr>
  </w:style>
  <w:style w:type="character" w:styleId="a9">
    <w:name w:val="Hyperlink"/>
    <w:basedOn w:val="a0"/>
    <w:uiPriority w:val="99"/>
    <w:unhideWhenUsed/>
    <w:rsid w:val="000E1DC1"/>
    <w:rPr>
      <w:color w:val="467886" w:themeColor="hyperlink"/>
      <w:u w:val="single"/>
    </w:rPr>
  </w:style>
  <w:style w:type="character" w:styleId="aa">
    <w:name w:val="Unresolved Mention"/>
    <w:basedOn w:val="a0"/>
    <w:uiPriority w:val="99"/>
    <w:semiHidden/>
    <w:unhideWhenUsed/>
    <w:rsid w:val="000E1DC1"/>
    <w:rPr>
      <w:color w:val="605E5C"/>
      <w:shd w:val="clear" w:color="auto" w:fill="E1DFDD"/>
    </w:rPr>
  </w:style>
  <w:style w:type="character" w:styleId="ab">
    <w:name w:val="annotation reference"/>
    <w:basedOn w:val="a0"/>
    <w:uiPriority w:val="99"/>
    <w:semiHidden/>
    <w:unhideWhenUsed/>
    <w:rsid w:val="001017A2"/>
    <w:rPr>
      <w:sz w:val="18"/>
      <w:szCs w:val="18"/>
    </w:rPr>
  </w:style>
  <w:style w:type="paragraph" w:styleId="ac">
    <w:name w:val="annotation text"/>
    <w:link w:val="ad"/>
    <w:uiPriority w:val="99"/>
    <w:unhideWhenUsed/>
    <w:rsid w:val="001017A2"/>
    <w:pPr>
      <w:jc w:val="left"/>
    </w:pPr>
  </w:style>
  <w:style w:type="character" w:customStyle="1" w:styleId="ad">
    <w:name w:val="コメント文字列 (文字)"/>
    <w:basedOn w:val="a0"/>
    <w:link w:val="ac"/>
    <w:uiPriority w:val="99"/>
    <w:rsid w:val="001017A2"/>
  </w:style>
  <w:style w:type="paragraph" w:styleId="ae">
    <w:name w:val="annotation subject"/>
    <w:basedOn w:val="ac"/>
    <w:next w:val="ac"/>
    <w:link w:val="af"/>
    <w:uiPriority w:val="99"/>
    <w:semiHidden/>
    <w:unhideWhenUsed/>
    <w:rsid w:val="001017A2"/>
    <w:rPr>
      <w:b/>
      <w:bCs/>
    </w:rPr>
  </w:style>
  <w:style w:type="character" w:customStyle="1" w:styleId="af">
    <w:name w:val="コメント内容 (文字)"/>
    <w:basedOn w:val="ad"/>
    <w:link w:val="ae"/>
    <w:uiPriority w:val="99"/>
    <w:semiHidden/>
    <w:rsid w:val="001017A2"/>
    <w:rPr>
      <w:b/>
      <w:bCs/>
    </w:rPr>
  </w:style>
  <w:style w:type="table" w:styleId="af0">
    <w:name w:val="Table Grid"/>
    <w:basedOn w:val="a1"/>
    <w:uiPriority w:val="39"/>
    <w:rsid w:val="00FD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Grid Table Light"/>
    <w:basedOn w:val="a1"/>
    <w:uiPriority w:val="40"/>
    <w:rsid w:val="00FD7D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paragraph" w:styleId="af8">
    <w:name w:val="Revision"/>
    <w:hidden/>
    <w:uiPriority w:val="99"/>
    <w:semiHidden/>
    <w:rsid w:val="0051294F"/>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6Bts3SAP68HUNasXq5drcZ4I9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AoCMTASHgocCAdCGAoPVGltZXMgTmV3IFJvbWFuEgVDYXJkbx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QKAjIyEh4KHAgHQhgKD1RpbWVzIE5ldyBSb21hbhIFQ2FyZG8aJAoCMjMSHgocCAdCGAoPVGltZXMgTmV3IFJvbWFuEgVDYXJkbx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QKAjQxEh4KHAgHQhgKD1RpbWVzIE5ldyBSb21hbhIFQ2FyZG8aJgoCNDISIAoeCAdCGgoPVGltZXMgTmV3IFJvbWFuEgdHdW5nc3VoGiYKAjQzEiAKHggHQhoKD1RpbWVzIE5ldyBSb21hbhIHR3VuZ3N1aBooCgI0NBIiCiAIBCocCgtBQUFCem9iTldrNBAIGgtBQUFCem9iTldrNBooCgI0NRIiCiAIBCocCgtBQUFCem9iTldsMBAIGgtBQUFCem9iTldsMBooCgI0NhIiCiAIBCocCgtBQUFCem9iTldrOBAIGgtBQUFCem9iTldrOBooCgI0NxIiCiAIBCocCgtBQUFCem9iTldsQRAIGgtBQUFCem9iTldsQR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oCgI2MxIiCiAIBCocCgtBQUFCem9iTldsURAIGgtBQUFCem9iTldsURomCgI2NBIgCh4IB0IaCg9UaW1lcyBOZXcgUm9tYW4SB0d1bmdzdWgaJgoCNjUSIAoeCAdCGgoPVGltZXMgTmV3IFJvbWFuEgdHdW5nc3VoGiYKAjY2EiAKHggHQhoKD1RpbWVzIE5ldyBSb21hbhIHR3VuZ3N1aBooCgI2NxIiCiAIBCocCgtBQUFCem9iTldsaxAIGgtBQUFCem9iTldsaxomCgI2OBIgCh4IB0IaCg9UaW1lcyBOZXcgUm9tYW4SB0d1bmdzdWgaJgoCNjkSIAoeCAdCGgoPVGltZXMgTmV3IFJvbWFuEgdHdW5nc3VoGigKAjcwEiIKIAgEKhwKC0FBQUJ6b2JOV21VEAgaC0FBQUJ6b2JOV21V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xCgI4MRIrCikIB0IlChFRdWF0dHJvY2VudG8gU2FucxIQQXJpYWwgVW5pY29kZSBNUxomCgI4MhIgCh4IB0IaCg9UaW1lcyBOZXcgUm9tYW4SB0d1bmdzdWgaJgoCODMSIAoeCAdCGgoPVGltZXMgTmV3IFJvbWFuEgdHdW5nc3VoGiYKAjg0EiAKHggHQhoKD1RpbWVzIE5ldyBSb21hbhIHR3VuZ3N1aBomCgI4NRIgCh4IB0IaCg9UaW1lcyBOZXcgUm9tYW4SB0d1bmdzdWgaJgoCODYSIAoeCAdCGgoPVGltZXMgTmV3IFJvbWFuEgdHdW5nc3VoGjEKAjg3EisKKQgHQiUKEVF1YXR0cm9jZW50byBTYW5zEhBBcmlhbCBVbmljb2RlIE1T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632</Words>
  <Characters>3605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森川　正喜</dc:creator>
  <cp:lastModifiedBy>宮腰　拓</cp:lastModifiedBy>
  <cp:revision>8</cp:revision>
  <dcterms:created xsi:type="dcterms:W3CDTF">2025-09-20T07:43:00Z</dcterms:created>
  <dcterms:modified xsi:type="dcterms:W3CDTF">2026-07-14T01:34:00Z</dcterms:modified>
</cp:coreProperties>
</file>